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183"/>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9203"/>
      </w:tblGrid>
      <w:tr w:rsidR="00283F95" w:rsidRPr="00060582" w14:paraId="0A036D55" w14:textId="77777777" w:rsidTr="00492876">
        <w:trPr>
          <w:trHeight w:val="789"/>
        </w:trPr>
        <w:tc>
          <w:tcPr>
            <w:tcW w:w="1800" w:type="dxa"/>
          </w:tcPr>
          <w:p w14:paraId="1C29F71E" w14:textId="231B81B8" w:rsidR="00283F95" w:rsidRPr="00060582" w:rsidRDefault="00E440B0" w:rsidP="00283F95">
            <w:pPr>
              <w:rPr>
                <w:rFonts w:ascii="Arial" w:hAnsi="Arial" w:cs="Arial"/>
                <w:sz w:val="18"/>
                <w:szCs w:val="18"/>
              </w:rPr>
            </w:pPr>
            <w:r>
              <w:rPr>
                <w:noProof/>
              </w:rPr>
              <w:drawing>
                <wp:anchor distT="0" distB="0" distL="114300" distR="114300" simplePos="0" relativeHeight="251665408" behindDoc="1" locked="0" layoutInCell="1" allowOverlap="1" wp14:anchorId="30AE1DED" wp14:editId="6E866805">
                  <wp:simplePos x="0" y="0"/>
                  <wp:positionH relativeFrom="margin">
                    <wp:posOffset>-68580</wp:posOffset>
                  </wp:positionH>
                  <wp:positionV relativeFrom="paragraph">
                    <wp:posOffset>217170</wp:posOffset>
                  </wp:positionV>
                  <wp:extent cx="1007110" cy="490855"/>
                  <wp:effectExtent l="0" t="0" r="2540" b="4445"/>
                  <wp:wrapTight wrapText="bothSides">
                    <wp:wrapPolygon edited="0">
                      <wp:start x="0" y="0"/>
                      <wp:lineTo x="0" y="20957"/>
                      <wp:lineTo x="21246" y="20957"/>
                      <wp:lineTo x="2124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110" cy="490855"/>
                          </a:xfrm>
                          <a:prstGeom prst="rect">
                            <a:avLst/>
                          </a:prstGeom>
                        </pic:spPr>
                      </pic:pic>
                    </a:graphicData>
                  </a:graphic>
                  <wp14:sizeRelH relativeFrom="margin">
                    <wp14:pctWidth>0</wp14:pctWidth>
                  </wp14:sizeRelH>
                  <wp14:sizeRelV relativeFrom="margin">
                    <wp14:pctHeight>0</wp14:pctHeight>
                  </wp14:sizeRelV>
                </wp:anchor>
              </w:drawing>
            </w:r>
          </w:p>
          <w:p w14:paraId="10FA0488" w14:textId="56054456" w:rsidR="00283F95" w:rsidRPr="00060582" w:rsidRDefault="00283F95" w:rsidP="00283F95">
            <w:pPr>
              <w:jc w:val="center"/>
              <w:rPr>
                <w:rFonts w:ascii="Arial" w:hAnsi="Arial" w:cs="Arial"/>
                <w:sz w:val="18"/>
                <w:szCs w:val="18"/>
              </w:rPr>
            </w:pPr>
          </w:p>
        </w:tc>
        <w:tc>
          <w:tcPr>
            <w:tcW w:w="9203" w:type="dxa"/>
            <w:vAlign w:val="center"/>
          </w:tcPr>
          <w:p w14:paraId="48052659" w14:textId="77777777" w:rsidR="00283F95" w:rsidRDefault="00283F95" w:rsidP="00283F95">
            <w:pPr>
              <w:pStyle w:val="BodyText"/>
              <w:rPr>
                <w:b/>
                <w:bCs/>
                <w:sz w:val="18"/>
                <w:szCs w:val="18"/>
              </w:rPr>
            </w:pPr>
          </w:p>
          <w:p w14:paraId="089CFF86" w14:textId="21DFEC85" w:rsidR="00E440B0" w:rsidRPr="00E440B0" w:rsidRDefault="00283F95" w:rsidP="00283F95">
            <w:pPr>
              <w:pStyle w:val="BodyText"/>
              <w:rPr>
                <w:color w:val="0563C1" w:themeColor="hyperlink"/>
                <w:sz w:val="18"/>
                <w:szCs w:val="18"/>
                <w:u w:val="single"/>
              </w:rPr>
            </w:pPr>
            <w:proofErr w:type="spellStart"/>
            <w:r w:rsidRPr="00DC14E2">
              <w:rPr>
                <w:b/>
                <w:bCs/>
                <w:sz w:val="18"/>
                <w:szCs w:val="18"/>
              </w:rPr>
              <w:t>Azoteq’s</w:t>
            </w:r>
            <w:proofErr w:type="spellEnd"/>
            <w:r w:rsidRPr="00DC14E2">
              <w:rPr>
                <w:b/>
                <w:bCs/>
                <w:sz w:val="18"/>
                <w:szCs w:val="18"/>
              </w:rPr>
              <w:t xml:space="preserve"> </w:t>
            </w:r>
            <w:r w:rsidRPr="00DC14E2">
              <w:rPr>
                <w:sz w:val="18"/>
                <w:szCs w:val="18"/>
              </w:rPr>
              <w:t>sensor solution includes capacitive proximity and touch, inductive, Force Switch, hall/hall-</w:t>
            </w:r>
            <w:proofErr w:type="gramStart"/>
            <w:r w:rsidRPr="00DC14E2">
              <w:rPr>
                <w:sz w:val="18"/>
                <w:szCs w:val="18"/>
              </w:rPr>
              <w:t>encoder</w:t>
            </w:r>
            <w:proofErr w:type="gramEnd"/>
            <w:r w:rsidRPr="00DC14E2">
              <w:rPr>
                <w:sz w:val="18"/>
                <w:szCs w:val="18"/>
              </w:rPr>
              <w:t xml:space="preserve"> and PIR sensors. </w:t>
            </w:r>
            <w:proofErr w:type="spellStart"/>
            <w:r w:rsidRPr="00DC14E2">
              <w:rPr>
                <w:sz w:val="18"/>
                <w:szCs w:val="18"/>
              </w:rPr>
              <w:t>Azoteq’s</w:t>
            </w:r>
            <w:proofErr w:type="spellEnd"/>
            <w:r w:rsidRPr="00DC14E2">
              <w:rPr>
                <w:sz w:val="18"/>
                <w:szCs w:val="18"/>
              </w:rPr>
              <w:t xml:space="preserve"> </w:t>
            </w:r>
            <w:proofErr w:type="spellStart"/>
            <w:r w:rsidRPr="00DC14E2">
              <w:rPr>
                <w:sz w:val="18"/>
                <w:szCs w:val="18"/>
              </w:rPr>
              <w:t>ProxSense</w:t>
            </w:r>
            <w:proofErr w:type="spellEnd"/>
            <w:r w:rsidRPr="00DC14E2">
              <w:rPr>
                <w:sz w:val="18"/>
                <w:szCs w:val="18"/>
              </w:rPr>
              <w:t xml:space="preserve">® is a family of Capacitive sensing </w:t>
            </w:r>
            <w:proofErr w:type="gramStart"/>
            <w:r w:rsidRPr="00DC14E2">
              <w:rPr>
                <w:sz w:val="18"/>
                <w:szCs w:val="18"/>
              </w:rPr>
              <w:t>IC’s</w:t>
            </w:r>
            <w:proofErr w:type="gramEnd"/>
            <w:r w:rsidRPr="00DC14E2">
              <w:rPr>
                <w:sz w:val="18"/>
                <w:szCs w:val="18"/>
              </w:rPr>
              <w:t xml:space="preserve"> with novel sensing methods and class leading lower power consumption. </w:t>
            </w:r>
            <w:proofErr w:type="spellStart"/>
            <w:r w:rsidRPr="00DC14E2">
              <w:rPr>
                <w:sz w:val="18"/>
                <w:szCs w:val="18"/>
              </w:rPr>
              <w:t>Azoteq’s</w:t>
            </w:r>
            <w:proofErr w:type="spellEnd"/>
            <w:r w:rsidRPr="00DC14E2">
              <w:rPr>
                <w:sz w:val="18"/>
                <w:szCs w:val="18"/>
              </w:rPr>
              <w:t xml:space="preserve"> </w:t>
            </w:r>
            <w:proofErr w:type="spellStart"/>
            <w:r w:rsidRPr="00DC14E2">
              <w:rPr>
                <w:sz w:val="18"/>
                <w:szCs w:val="18"/>
              </w:rPr>
              <w:t>ProxFusion</w:t>
            </w:r>
            <w:proofErr w:type="spellEnd"/>
            <w:r w:rsidRPr="00DC14E2">
              <w:rPr>
                <w:sz w:val="18"/>
                <w:szCs w:val="18"/>
              </w:rPr>
              <w:t>® solutions offer multi-sensor single chip solutions aimed at the mobile, wearable, consumer and IoT space</w:t>
            </w:r>
            <w:r>
              <w:rPr>
                <w:sz w:val="18"/>
                <w:szCs w:val="18"/>
              </w:rPr>
              <w:t xml:space="preserve"> </w:t>
            </w:r>
            <w:hyperlink r:id="rId9" w:history="1">
              <w:r w:rsidRPr="00DC14E2">
                <w:rPr>
                  <w:rStyle w:val="Hyperlink"/>
                  <w:sz w:val="18"/>
                  <w:szCs w:val="18"/>
                </w:rPr>
                <w:t>www.azoteq.com</w:t>
              </w:r>
            </w:hyperlink>
          </w:p>
        </w:tc>
      </w:tr>
      <w:tr w:rsidR="00283F95" w:rsidRPr="00060582" w14:paraId="3A5C36A9" w14:textId="77777777" w:rsidTr="00492876">
        <w:trPr>
          <w:trHeight w:val="786"/>
        </w:trPr>
        <w:tc>
          <w:tcPr>
            <w:tcW w:w="1800" w:type="dxa"/>
          </w:tcPr>
          <w:p w14:paraId="40860B74" w14:textId="141BFE14" w:rsidR="00283F95" w:rsidRPr="00060582" w:rsidRDefault="00492876" w:rsidP="00283F95">
            <w:pPr>
              <w:rPr>
                <w:rFonts w:ascii="Arial" w:hAnsi="Arial" w:cs="Arial"/>
                <w:sz w:val="18"/>
                <w:szCs w:val="18"/>
              </w:rPr>
            </w:pPr>
            <w:r>
              <w:rPr>
                <w:rFonts w:ascii="Arial" w:hAnsi="Arial" w:cs="Arial"/>
                <w:noProof/>
                <w:sz w:val="18"/>
                <w:szCs w:val="18"/>
              </w:rPr>
              <w:drawing>
                <wp:anchor distT="0" distB="0" distL="114300" distR="114300" simplePos="0" relativeHeight="251670528" behindDoc="1" locked="0" layoutInCell="1" allowOverlap="1" wp14:anchorId="10EF10B9" wp14:editId="09647DF7">
                  <wp:simplePos x="0" y="0"/>
                  <wp:positionH relativeFrom="column">
                    <wp:posOffset>-68580</wp:posOffset>
                  </wp:positionH>
                  <wp:positionV relativeFrom="paragraph">
                    <wp:posOffset>208915</wp:posOffset>
                  </wp:positionV>
                  <wp:extent cx="1146175" cy="403225"/>
                  <wp:effectExtent l="0" t="0" r="0" b="0"/>
                  <wp:wrapTight wrapText="bothSides">
                    <wp:wrapPolygon edited="0">
                      <wp:start x="0" y="0"/>
                      <wp:lineTo x="0" y="20409"/>
                      <wp:lineTo x="21181" y="20409"/>
                      <wp:lineTo x="21181"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6175" cy="403225"/>
                          </a:xfrm>
                          <a:prstGeom prst="rect">
                            <a:avLst/>
                          </a:prstGeom>
                        </pic:spPr>
                      </pic:pic>
                    </a:graphicData>
                  </a:graphic>
                  <wp14:sizeRelH relativeFrom="margin">
                    <wp14:pctWidth>0</wp14:pctWidth>
                  </wp14:sizeRelH>
                  <wp14:sizeRelV relativeFrom="margin">
                    <wp14:pctHeight>0</wp14:pctHeight>
                  </wp14:sizeRelV>
                </wp:anchor>
              </w:drawing>
            </w:r>
            <w:r w:rsidR="00283F95" w:rsidRPr="00060582">
              <w:rPr>
                <w:rFonts w:ascii="Arial" w:hAnsi="Arial" w:cs="Arial"/>
                <w:noProof/>
                <w:sz w:val="18"/>
                <w:szCs w:val="18"/>
              </w:rPr>
              <w:drawing>
                <wp:anchor distT="0" distB="0" distL="114300" distR="114300" simplePos="0" relativeHeight="251659264" behindDoc="1" locked="0" layoutInCell="1" allowOverlap="1" wp14:anchorId="0EE26B8E" wp14:editId="722AD344">
                  <wp:simplePos x="0" y="0"/>
                  <wp:positionH relativeFrom="column">
                    <wp:posOffset>-68580</wp:posOffset>
                  </wp:positionH>
                  <wp:positionV relativeFrom="paragraph">
                    <wp:posOffset>979487</wp:posOffset>
                  </wp:positionV>
                  <wp:extent cx="942975" cy="409575"/>
                  <wp:effectExtent l="0" t="0" r="9525" b="9525"/>
                  <wp:wrapTight wrapText="bothSides">
                    <wp:wrapPolygon edited="0">
                      <wp:start x="0" y="0"/>
                      <wp:lineTo x="0" y="21098"/>
                      <wp:lineTo x="21382" y="21098"/>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pic:spPr>
                      </pic:pic>
                    </a:graphicData>
                  </a:graphic>
                  <wp14:sizeRelH relativeFrom="margin">
                    <wp14:pctWidth>0</wp14:pctWidth>
                  </wp14:sizeRelH>
                </wp:anchor>
              </w:drawing>
            </w:r>
          </w:p>
        </w:tc>
        <w:tc>
          <w:tcPr>
            <w:tcW w:w="9203" w:type="dxa"/>
          </w:tcPr>
          <w:p w14:paraId="7172361B" w14:textId="77777777" w:rsidR="00283F95" w:rsidRDefault="00283F95" w:rsidP="00283F95">
            <w:pPr>
              <w:pStyle w:val="BodyText"/>
              <w:rPr>
                <w:rFonts w:cs="Arial"/>
                <w:b/>
                <w:color w:val="000000"/>
                <w:sz w:val="18"/>
                <w:szCs w:val="18"/>
                <w:shd w:val="clear" w:color="auto" w:fill="FFFFFF"/>
              </w:rPr>
            </w:pPr>
          </w:p>
          <w:p w14:paraId="26744822" w14:textId="77777777" w:rsidR="00283F95" w:rsidRDefault="00283F95" w:rsidP="00283F95">
            <w:pPr>
              <w:pStyle w:val="BodyText"/>
              <w:rPr>
                <w:rFonts w:cs="Arial"/>
                <w:b/>
                <w:bCs/>
                <w:sz w:val="18"/>
                <w:szCs w:val="18"/>
              </w:rPr>
            </w:pPr>
          </w:p>
          <w:p w14:paraId="55FFFD31" w14:textId="41BF506C" w:rsidR="00283F95" w:rsidRPr="00492876" w:rsidRDefault="00492876" w:rsidP="00283F95">
            <w:pPr>
              <w:pStyle w:val="BodyText"/>
              <w:rPr>
                <w:rFonts w:cs="Arial"/>
                <w:sz w:val="18"/>
                <w:szCs w:val="18"/>
              </w:rPr>
            </w:pPr>
            <w:r>
              <w:rPr>
                <w:rFonts w:cs="Arial"/>
                <w:b/>
                <w:bCs/>
                <w:sz w:val="18"/>
                <w:szCs w:val="18"/>
              </w:rPr>
              <w:t xml:space="preserve">Challenge </w:t>
            </w:r>
            <w:proofErr w:type="spellStart"/>
            <w:r>
              <w:rPr>
                <w:rFonts w:cs="Arial"/>
                <w:b/>
                <w:bCs/>
                <w:sz w:val="18"/>
                <w:szCs w:val="18"/>
              </w:rPr>
              <w:t>Eletronics</w:t>
            </w:r>
            <w:proofErr w:type="spellEnd"/>
            <w:r>
              <w:rPr>
                <w:rFonts w:cs="Arial"/>
                <w:b/>
                <w:bCs/>
                <w:sz w:val="18"/>
                <w:szCs w:val="18"/>
              </w:rPr>
              <w:t xml:space="preserve">, </w:t>
            </w:r>
            <w:r w:rsidRPr="00492876">
              <w:rPr>
                <w:sz w:val="18"/>
                <w:szCs w:val="18"/>
              </w:rPr>
              <w:t xml:space="preserve">is a manufacturer of standard and highly customized Speakers, Piezo Elements, Transducers, Indicators, </w:t>
            </w:r>
            <w:proofErr w:type="gramStart"/>
            <w:r w:rsidRPr="00492876">
              <w:rPr>
                <w:sz w:val="18"/>
                <w:szCs w:val="18"/>
              </w:rPr>
              <w:t>Buzzers</w:t>
            </w:r>
            <w:proofErr w:type="gramEnd"/>
            <w:r w:rsidRPr="00492876">
              <w:rPr>
                <w:sz w:val="18"/>
                <w:szCs w:val="18"/>
              </w:rPr>
              <w:t xml:space="preserve"> and custom Battery Cable assemblies with great emphasis on hands-on engineering support through the customers product design phase. </w:t>
            </w:r>
            <w:hyperlink r:id="rId12" w:history="1">
              <w:r w:rsidRPr="00F54AE5">
                <w:rPr>
                  <w:rStyle w:val="Hyperlink"/>
                  <w:sz w:val="18"/>
                  <w:szCs w:val="18"/>
                </w:rPr>
                <w:t>www.challengeelectronics.com</w:t>
              </w:r>
            </w:hyperlink>
            <w:r>
              <w:rPr>
                <w:sz w:val="18"/>
                <w:szCs w:val="18"/>
              </w:rPr>
              <w:t xml:space="preserve"> </w:t>
            </w:r>
          </w:p>
          <w:p w14:paraId="701FC94D" w14:textId="6FF7CD0A" w:rsidR="00E440B0" w:rsidRDefault="00E440B0" w:rsidP="00283F95">
            <w:pPr>
              <w:pStyle w:val="BodyText"/>
              <w:rPr>
                <w:rFonts w:cs="Arial"/>
                <w:b/>
                <w:bCs/>
                <w:sz w:val="18"/>
                <w:szCs w:val="18"/>
              </w:rPr>
            </w:pPr>
          </w:p>
          <w:p w14:paraId="1081E3DC" w14:textId="620F1FB3" w:rsidR="00E440B0" w:rsidRDefault="00E440B0" w:rsidP="00283F95">
            <w:pPr>
              <w:pStyle w:val="BodyText"/>
              <w:rPr>
                <w:rFonts w:cs="Arial"/>
                <w:b/>
                <w:bCs/>
                <w:sz w:val="18"/>
                <w:szCs w:val="18"/>
              </w:rPr>
            </w:pPr>
          </w:p>
          <w:p w14:paraId="793FF961" w14:textId="77777777" w:rsidR="00E440B0" w:rsidRDefault="00E440B0" w:rsidP="00283F95">
            <w:pPr>
              <w:pStyle w:val="BodyText"/>
              <w:rPr>
                <w:rFonts w:cs="Arial"/>
                <w:b/>
                <w:bCs/>
                <w:sz w:val="18"/>
                <w:szCs w:val="18"/>
              </w:rPr>
            </w:pPr>
          </w:p>
          <w:p w14:paraId="58A12D85" w14:textId="77777777" w:rsidR="00283F95" w:rsidRPr="00060582" w:rsidRDefault="00283F95" w:rsidP="00283F95">
            <w:pPr>
              <w:pStyle w:val="BodyText"/>
              <w:rPr>
                <w:rFonts w:cs="Arial"/>
                <w:sz w:val="18"/>
                <w:szCs w:val="18"/>
              </w:rPr>
            </w:pPr>
            <w:proofErr w:type="spellStart"/>
            <w:r w:rsidRPr="00060582">
              <w:rPr>
                <w:rFonts w:cs="Arial"/>
                <w:b/>
                <w:bCs/>
                <w:sz w:val="18"/>
                <w:szCs w:val="18"/>
              </w:rPr>
              <w:t>Enedo</w:t>
            </w:r>
            <w:proofErr w:type="spellEnd"/>
            <w:r w:rsidRPr="00060582">
              <w:rPr>
                <w:rFonts w:cs="Arial"/>
                <w:b/>
                <w:bCs/>
                <w:sz w:val="18"/>
                <w:szCs w:val="18"/>
              </w:rPr>
              <w:t xml:space="preserve"> Power:  </w:t>
            </w:r>
            <w:r w:rsidRPr="00060582">
              <w:rPr>
                <w:rFonts w:cs="Arial"/>
                <w:sz w:val="18"/>
                <w:szCs w:val="18"/>
              </w:rPr>
              <w:t xml:space="preserve">Born from the brands of </w:t>
            </w:r>
            <w:proofErr w:type="spellStart"/>
            <w:r w:rsidRPr="00060582">
              <w:rPr>
                <w:rFonts w:cs="Arial"/>
                <w:sz w:val="18"/>
                <w:szCs w:val="18"/>
              </w:rPr>
              <w:t>EForeE</w:t>
            </w:r>
            <w:proofErr w:type="spellEnd"/>
            <w:r w:rsidRPr="00060582">
              <w:rPr>
                <w:rFonts w:cs="Arial"/>
                <w:sz w:val="18"/>
                <w:szCs w:val="18"/>
              </w:rPr>
              <w:t xml:space="preserve">, </w:t>
            </w:r>
            <w:proofErr w:type="spellStart"/>
            <w:r w:rsidRPr="00060582">
              <w:rPr>
                <w:rFonts w:cs="Arial"/>
                <w:sz w:val="18"/>
                <w:szCs w:val="18"/>
              </w:rPr>
              <w:t>Roal</w:t>
            </w:r>
            <w:proofErr w:type="spellEnd"/>
            <w:r w:rsidRPr="00060582">
              <w:rPr>
                <w:rFonts w:cs="Arial"/>
                <w:sz w:val="18"/>
                <w:szCs w:val="18"/>
              </w:rPr>
              <w:t xml:space="preserve"> and </w:t>
            </w:r>
            <w:proofErr w:type="spellStart"/>
            <w:r w:rsidRPr="00060582">
              <w:rPr>
                <w:rFonts w:cs="Arial"/>
                <w:sz w:val="18"/>
                <w:szCs w:val="18"/>
              </w:rPr>
              <w:t>Powernet</w:t>
            </w:r>
            <w:proofErr w:type="spellEnd"/>
            <w:r w:rsidRPr="00060582">
              <w:rPr>
                <w:rFonts w:cs="Arial"/>
                <w:sz w:val="18"/>
                <w:szCs w:val="18"/>
              </w:rPr>
              <w:t>.   AC/DC power supplies and LED Drivers are designed for high reliability and efficiency, meeting the exact needs of a wide variety of applications, including LED Lighting, Medical, and Industrial.</w:t>
            </w:r>
            <w:r>
              <w:rPr>
                <w:rFonts w:cs="Arial"/>
                <w:sz w:val="18"/>
                <w:szCs w:val="18"/>
              </w:rPr>
              <w:t xml:space="preserve"> </w:t>
            </w:r>
            <w:hyperlink r:id="rId13" w:history="1">
              <w:r w:rsidRPr="00427A3B">
                <w:rPr>
                  <w:rStyle w:val="Hyperlink"/>
                  <w:rFonts w:cs="Arial"/>
                  <w:sz w:val="18"/>
                  <w:szCs w:val="18"/>
                </w:rPr>
                <w:t>www.enedopower.com</w:t>
              </w:r>
            </w:hyperlink>
            <w:r w:rsidRPr="00060582">
              <w:rPr>
                <w:rFonts w:cs="Arial"/>
                <w:vanish/>
                <w:sz w:val="18"/>
                <w:szCs w:val="18"/>
              </w:rPr>
              <w:t> </w:t>
            </w:r>
          </w:p>
        </w:tc>
      </w:tr>
      <w:tr w:rsidR="00283F95" w:rsidRPr="00060582" w14:paraId="46EC81A6" w14:textId="77777777" w:rsidTr="00492876">
        <w:trPr>
          <w:trHeight w:val="944"/>
        </w:trPr>
        <w:tc>
          <w:tcPr>
            <w:tcW w:w="1800" w:type="dxa"/>
          </w:tcPr>
          <w:p w14:paraId="7EA9C815" w14:textId="77777777" w:rsidR="00283F95" w:rsidRPr="00060582" w:rsidRDefault="00283F95" w:rsidP="00283F95">
            <w:pPr>
              <w:rPr>
                <w:rFonts w:ascii="Arial" w:hAnsi="Arial" w:cs="Arial"/>
                <w:sz w:val="18"/>
                <w:szCs w:val="18"/>
              </w:rPr>
            </w:pPr>
            <w:r w:rsidRPr="00060582">
              <w:rPr>
                <w:rFonts w:ascii="Arial" w:hAnsi="Arial" w:cs="Arial"/>
                <w:noProof/>
                <w:sz w:val="18"/>
                <w:szCs w:val="18"/>
              </w:rPr>
              <w:drawing>
                <wp:anchor distT="0" distB="0" distL="114300" distR="114300" simplePos="0" relativeHeight="251660288" behindDoc="1" locked="0" layoutInCell="1" allowOverlap="1" wp14:anchorId="30711DD9" wp14:editId="7E92CD98">
                  <wp:simplePos x="0" y="0"/>
                  <wp:positionH relativeFrom="column">
                    <wp:posOffset>157480</wp:posOffset>
                  </wp:positionH>
                  <wp:positionV relativeFrom="paragraph">
                    <wp:posOffset>438150</wp:posOffset>
                  </wp:positionV>
                  <wp:extent cx="380365" cy="300355"/>
                  <wp:effectExtent l="0" t="0" r="635" b="4445"/>
                  <wp:wrapTight wrapText="bothSides">
                    <wp:wrapPolygon edited="0">
                      <wp:start x="0" y="0"/>
                      <wp:lineTo x="0" y="20550"/>
                      <wp:lineTo x="20554" y="20550"/>
                      <wp:lineTo x="205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80365" cy="300355"/>
                          </a:xfrm>
                          <a:prstGeom prst="rect">
                            <a:avLst/>
                          </a:prstGeom>
                          <a:noFill/>
                        </pic:spPr>
                      </pic:pic>
                    </a:graphicData>
                  </a:graphic>
                </wp:anchor>
              </w:drawing>
            </w:r>
          </w:p>
        </w:tc>
        <w:tc>
          <w:tcPr>
            <w:tcW w:w="9203" w:type="dxa"/>
          </w:tcPr>
          <w:p w14:paraId="526DD3E6" w14:textId="77777777" w:rsidR="00283F95" w:rsidRPr="00060582" w:rsidRDefault="00283F95" w:rsidP="00283F95">
            <w:pPr>
              <w:rPr>
                <w:rFonts w:ascii="Arial" w:eastAsia="Calibri" w:hAnsi="Arial" w:cs="Arial"/>
                <w:b/>
                <w:sz w:val="18"/>
                <w:szCs w:val="18"/>
              </w:rPr>
            </w:pPr>
          </w:p>
          <w:p w14:paraId="5A670B93" w14:textId="77777777" w:rsidR="00283F95" w:rsidRDefault="00283F95" w:rsidP="00283F95">
            <w:pPr>
              <w:rPr>
                <w:rFonts w:ascii="Arial" w:eastAsia="Calibri" w:hAnsi="Arial" w:cs="Arial"/>
                <w:b/>
                <w:sz w:val="18"/>
                <w:szCs w:val="18"/>
              </w:rPr>
            </w:pPr>
          </w:p>
          <w:p w14:paraId="3E33EB42" w14:textId="77777777" w:rsidR="00283F95" w:rsidRDefault="00283F95" w:rsidP="00283F95">
            <w:pPr>
              <w:rPr>
                <w:rFonts w:ascii="Arial" w:eastAsia="Calibri" w:hAnsi="Arial" w:cs="Arial"/>
                <w:b/>
                <w:sz w:val="18"/>
                <w:szCs w:val="18"/>
              </w:rPr>
            </w:pPr>
          </w:p>
          <w:p w14:paraId="68D5092F" w14:textId="77777777" w:rsidR="00283F95" w:rsidRPr="00060582" w:rsidRDefault="00283F95" w:rsidP="00283F95">
            <w:pPr>
              <w:rPr>
                <w:rFonts w:ascii="Arial" w:eastAsia="Calibri" w:hAnsi="Arial" w:cs="Arial"/>
                <w:sz w:val="18"/>
                <w:szCs w:val="18"/>
              </w:rPr>
            </w:pPr>
            <w:r w:rsidRPr="00060582">
              <w:rPr>
                <w:rFonts w:ascii="Arial" w:eastAsia="Calibri" w:hAnsi="Arial" w:cs="Arial"/>
                <w:b/>
                <w:sz w:val="18"/>
                <w:szCs w:val="18"/>
              </w:rPr>
              <w:t>Elo Touch Solutions</w:t>
            </w:r>
            <w:r w:rsidRPr="00060582">
              <w:rPr>
                <w:rFonts w:ascii="Arial" w:eastAsia="Calibri" w:hAnsi="Arial" w:cs="Arial"/>
                <w:sz w:val="18"/>
                <w:szCs w:val="18"/>
              </w:rPr>
              <w:t xml:space="preserve"> product portfolio includes a broad selection of interactive touchscreen displays from 10-70 inches, all-in-one touchscreen computers, OEM touchscreens, touchscreen controllers and monitors </w:t>
            </w:r>
            <w:hyperlink r:id="rId15" w:history="1">
              <w:r w:rsidRPr="00060582">
                <w:rPr>
                  <w:rStyle w:val="Hyperlink"/>
                  <w:rFonts w:ascii="Arial" w:eastAsia="Calibri" w:hAnsi="Arial" w:cs="Arial"/>
                  <w:sz w:val="18"/>
                  <w:szCs w:val="18"/>
                </w:rPr>
                <w:t>www.elotouch.com</w:t>
              </w:r>
            </w:hyperlink>
            <w:r w:rsidRPr="00060582">
              <w:rPr>
                <w:rStyle w:val="Hyperlink"/>
                <w:rFonts w:ascii="Arial" w:eastAsia="Calibri" w:hAnsi="Arial" w:cs="Arial"/>
                <w:sz w:val="18"/>
                <w:szCs w:val="18"/>
              </w:rPr>
              <w:t>/embedded-oem-solutions</w:t>
            </w:r>
          </w:p>
          <w:p w14:paraId="4FCE317B" w14:textId="77777777" w:rsidR="00283F95" w:rsidRPr="00060582" w:rsidRDefault="00283F95" w:rsidP="00283F95">
            <w:pPr>
              <w:pStyle w:val="ListParagraph"/>
              <w:numPr>
                <w:ilvl w:val="0"/>
                <w:numId w:val="6"/>
              </w:numPr>
              <w:rPr>
                <w:rFonts w:ascii="Arial" w:eastAsia="Calibri" w:hAnsi="Arial" w:cs="Arial"/>
                <w:sz w:val="18"/>
                <w:szCs w:val="18"/>
              </w:rPr>
            </w:pPr>
            <w:r w:rsidRPr="00060582">
              <w:rPr>
                <w:rFonts w:ascii="Arial" w:eastAsia="Calibri" w:hAnsi="Arial" w:cs="Arial"/>
                <w:sz w:val="18"/>
                <w:szCs w:val="18"/>
              </w:rPr>
              <w:t>Original inventor of the touchscreen with 400 patents and the broadest touch technology portfolio in the industry today (Surface Acoustic Wave, Projective Capacitive, Surface Capacitive, Infrared and Resistive)</w:t>
            </w:r>
          </w:p>
          <w:p w14:paraId="344D1A9E" w14:textId="77777777" w:rsidR="00283F95" w:rsidRPr="00060582" w:rsidRDefault="00283F95" w:rsidP="00283F95">
            <w:pPr>
              <w:pStyle w:val="ListParagraph"/>
              <w:numPr>
                <w:ilvl w:val="0"/>
                <w:numId w:val="6"/>
              </w:numPr>
              <w:rPr>
                <w:rFonts w:ascii="Arial" w:eastAsia="Calibri" w:hAnsi="Arial" w:cs="Arial"/>
                <w:sz w:val="18"/>
                <w:szCs w:val="18"/>
              </w:rPr>
            </w:pPr>
            <w:r w:rsidRPr="00060582">
              <w:rPr>
                <w:rFonts w:ascii="Arial" w:eastAsia="Calibri" w:hAnsi="Arial" w:cs="Arial"/>
                <w:sz w:val="18"/>
                <w:szCs w:val="18"/>
              </w:rPr>
              <w:t>Available as standard or custom solutions</w:t>
            </w:r>
          </w:p>
          <w:p w14:paraId="0D02FE90" w14:textId="77777777" w:rsidR="00283F95" w:rsidRPr="00060582" w:rsidRDefault="00283F95" w:rsidP="00283F95">
            <w:pPr>
              <w:pStyle w:val="BodyText"/>
              <w:rPr>
                <w:rFonts w:cs="Arial"/>
                <w:b/>
                <w:color w:val="000000"/>
                <w:sz w:val="18"/>
                <w:szCs w:val="18"/>
                <w:shd w:val="clear" w:color="auto" w:fill="FFFFFF"/>
              </w:rPr>
            </w:pPr>
          </w:p>
        </w:tc>
      </w:tr>
      <w:tr w:rsidR="00283F95" w:rsidRPr="00060582" w14:paraId="0E3DB828" w14:textId="77777777" w:rsidTr="00492876">
        <w:trPr>
          <w:trHeight w:val="930"/>
        </w:trPr>
        <w:tc>
          <w:tcPr>
            <w:tcW w:w="1800" w:type="dxa"/>
          </w:tcPr>
          <w:p w14:paraId="7A36A501" w14:textId="77777777" w:rsidR="00283F95" w:rsidRPr="00060582" w:rsidRDefault="00283F95" w:rsidP="00283F95">
            <w:pPr>
              <w:jc w:val="center"/>
              <w:rPr>
                <w:rFonts w:ascii="Arial" w:hAnsi="Arial" w:cs="Arial"/>
                <w:noProof/>
                <w:sz w:val="18"/>
                <w:szCs w:val="18"/>
              </w:rPr>
            </w:pPr>
            <w:r w:rsidRPr="00060582">
              <w:rPr>
                <w:rFonts w:ascii="Arial" w:hAnsi="Arial" w:cs="Arial"/>
                <w:noProof/>
                <w:sz w:val="18"/>
                <w:szCs w:val="18"/>
              </w:rPr>
              <w:drawing>
                <wp:anchor distT="0" distB="0" distL="114300" distR="114300" simplePos="0" relativeHeight="251664384" behindDoc="0" locked="0" layoutInCell="1" allowOverlap="1" wp14:anchorId="60E63029" wp14:editId="79D27D1E">
                  <wp:simplePos x="0" y="0"/>
                  <wp:positionH relativeFrom="column">
                    <wp:posOffset>48260</wp:posOffset>
                  </wp:positionH>
                  <wp:positionV relativeFrom="paragraph">
                    <wp:posOffset>120967</wp:posOffset>
                  </wp:positionV>
                  <wp:extent cx="705224" cy="408791"/>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05224" cy="408791"/>
                          </a:xfrm>
                          <a:prstGeom prst="rect">
                            <a:avLst/>
                          </a:prstGeom>
                          <a:noFill/>
                        </pic:spPr>
                      </pic:pic>
                    </a:graphicData>
                  </a:graphic>
                </wp:anchor>
              </w:drawing>
            </w:r>
          </w:p>
        </w:tc>
        <w:tc>
          <w:tcPr>
            <w:tcW w:w="9203" w:type="dxa"/>
          </w:tcPr>
          <w:p w14:paraId="1D650031" w14:textId="77777777" w:rsidR="00283F95" w:rsidRDefault="00283F95" w:rsidP="00283F95">
            <w:pPr>
              <w:rPr>
                <w:rFonts w:ascii="Arial" w:eastAsia="Calibri" w:hAnsi="Arial" w:cs="Arial"/>
                <w:b/>
                <w:color w:val="000000"/>
                <w:sz w:val="18"/>
                <w:szCs w:val="18"/>
              </w:rPr>
            </w:pPr>
          </w:p>
          <w:p w14:paraId="46C50FC6" w14:textId="77777777" w:rsidR="00283F95" w:rsidRPr="00060582" w:rsidRDefault="00283F95" w:rsidP="00283F95">
            <w:pPr>
              <w:rPr>
                <w:rFonts w:ascii="Arial" w:eastAsia="Calibri" w:hAnsi="Arial" w:cs="Arial"/>
                <w:color w:val="000000"/>
                <w:sz w:val="18"/>
                <w:szCs w:val="18"/>
              </w:rPr>
            </w:pPr>
            <w:r w:rsidRPr="00060582">
              <w:rPr>
                <w:rFonts w:ascii="Arial" w:eastAsia="Calibri" w:hAnsi="Arial" w:cs="Arial"/>
                <w:b/>
                <w:color w:val="000000"/>
                <w:sz w:val="18"/>
                <w:szCs w:val="18"/>
              </w:rPr>
              <w:t>Flex- Power Modules</w:t>
            </w:r>
            <w:r w:rsidRPr="00060582">
              <w:rPr>
                <w:rFonts w:ascii="Arial" w:eastAsia="Calibri" w:hAnsi="Arial" w:cs="Arial"/>
                <w:color w:val="000000"/>
                <w:sz w:val="18"/>
                <w:szCs w:val="18"/>
              </w:rPr>
              <w:t xml:space="preserve">, formerly Ericsson, is a division of Flex Power that primarily designs and manufactures scalable power supply solutions that improve the operational efficiencies of advanced data center, IT information and communications networks. </w:t>
            </w:r>
            <w:hyperlink r:id="rId17" w:history="1">
              <w:r w:rsidRPr="00060582">
                <w:rPr>
                  <w:rStyle w:val="Hyperlink"/>
                  <w:rFonts w:ascii="Arial" w:eastAsia="Calibri" w:hAnsi="Arial" w:cs="Arial"/>
                  <w:sz w:val="18"/>
                  <w:szCs w:val="18"/>
                </w:rPr>
                <w:t>www.flexpowermodules</w:t>
              </w:r>
            </w:hyperlink>
            <w:r w:rsidRPr="00060582">
              <w:rPr>
                <w:rStyle w:val="Hyperlink"/>
                <w:rFonts w:ascii="Arial" w:hAnsi="Arial" w:cs="Arial"/>
                <w:sz w:val="18"/>
                <w:szCs w:val="18"/>
              </w:rPr>
              <w:t>.com</w:t>
            </w:r>
          </w:p>
          <w:p w14:paraId="10FAECB5" w14:textId="77777777" w:rsidR="00283F95" w:rsidRPr="00060582" w:rsidRDefault="00283F95" w:rsidP="00283F95">
            <w:pPr>
              <w:pStyle w:val="ListParagraph"/>
              <w:numPr>
                <w:ilvl w:val="0"/>
                <w:numId w:val="7"/>
              </w:numPr>
              <w:rPr>
                <w:rFonts w:ascii="Arial" w:eastAsia="Calibri" w:hAnsi="Arial" w:cs="Arial"/>
                <w:color w:val="000000"/>
                <w:sz w:val="18"/>
                <w:szCs w:val="18"/>
              </w:rPr>
            </w:pPr>
            <w:r w:rsidRPr="00060582">
              <w:rPr>
                <w:rFonts w:ascii="Arial" w:eastAsia="Calibri" w:hAnsi="Arial" w:cs="Arial"/>
                <w:color w:val="000000"/>
                <w:sz w:val="18"/>
                <w:szCs w:val="18"/>
              </w:rPr>
              <w:t>Point-of-load regulators, 6 A to 120 A</w:t>
            </w:r>
          </w:p>
          <w:p w14:paraId="0557A410" w14:textId="77777777" w:rsidR="00283F95" w:rsidRPr="00060582" w:rsidRDefault="00283F95" w:rsidP="00283F95">
            <w:pPr>
              <w:ind w:left="720"/>
              <w:rPr>
                <w:rFonts w:ascii="Arial" w:eastAsia="Calibri" w:hAnsi="Arial" w:cs="Arial"/>
                <w:sz w:val="18"/>
                <w:szCs w:val="18"/>
              </w:rPr>
            </w:pPr>
            <w:r w:rsidRPr="00060582">
              <w:rPr>
                <w:rFonts w:ascii="Arial" w:eastAsia="Calibri" w:hAnsi="Arial" w:cs="Arial"/>
                <w:color w:val="000000"/>
                <w:sz w:val="18"/>
                <w:szCs w:val="18"/>
              </w:rPr>
              <w:t>Board power management</w:t>
            </w:r>
          </w:p>
        </w:tc>
      </w:tr>
      <w:tr w:rsidR="00283F95" w:rsidRPr="00060582" w14:paraId="76FADB98" w14:textId="77777777" w:rsidTr="00492876">
        <w:trPr>
          <w:trHeight w:val="930"/>
        </w:trPr>
        <w:tc>
          <w:tcPr>
            <w:tcW w:w="1800" w:type="dxa"/>
          </w:tcPr>
          <w:p w14:paraId="70CE8ECD" w14:textId="0EE71A6F" w:rsidR="00283F95" w:rsidRPr="00060582" w:rsidRDefault="00054D1B" w:rsidP="00283F95">
            <w:pPr>
              <w:rPr>
                <w:rFonts w:ascii="Arial" w:hAnsi="Arial" w:cs="Arial"/>
                <w:sz w:val="18"/>
                <w:szCs w:val="18"/>
              </w:rPr>
            </w:pPr>
            <w:r>
              <w:rPr>
                <w:rFonts w:ascii="Arial" w:eastAsia="Calibri" w:hAnsi="Arial" w:cs="Arial"/>
                <w:noProof/>
                <w:color w:val="000000"/>
                <w:sz w:val="18"/>
                <w:szCs w:val="18"/>
              </w:rPr>
              <w:drawing>
                <wp:anchor distT="0" distB="0" distL="114300" distR="114300" simplePos="0" relativeHeight="251669504" behindDoc="1" locked="0" layoutInCell="1" allowOverlap="1" wp14:anchorId="482B5D6B" wp14:editId="5A2236C6">
                  <wp:simplePos x="0" y="0"/>
                  <wp:positionH relativeFrom="column">
                    <wp:posOffset>-68580</wp:posOffset>
                  </wp:positionH>
                  <wp:positionV relativeFrom="paragraph">
                    <wp:posOffset>1133792</wp:posOffset>
                  </wp:positionV>
                  <wp:extent cx="1090295" cy="409575"/>
                  <wp:effectExtent l="0" t="0" r="0" b="9525"/>
                  <wp:wrapTight wrapText="bothSides">
                    <wp:wrapPolygon edited="0">
                      <wp:start x="0" y="0"/>
                      <wp:lineTo x="0" y="21098"/>
                      <wp:lineTo x="21135" y="21098"/>
                      <wp:lineTo x="21135" y="0"/>
                      <wp:lineTo x="0" y="0"/>
                    </wp:wrapPolygon>
                  </wp:wrapTight>
                  <wp:docPr id="4" name="Picture 4"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0295" cy="409575"/>
                          </a:xfrm>
                          <a:prstGeom prst="rect">
                            <a:avLst/>
                          </a:prstGeom>
                        </pic:spPr>
                      </pic:pic>
                    </a:graphicData>
                  </a:graphic>
                  <wp14:sizeRelH relativeFrom="margin">
                    <wp14:pctWidth>0</wp14:pctWidth>
                  </wp14:sizeRelH>
                  <wp14:sizeRelV relativeFrom="margin">
                    <wp14:pctHeight>0</wp14:pctHeight>
                  </wp14:sizeRelV>
                </wp:anchor>
              </w:drawing>
            </w:r>
            <w:r w:rsidR="00B23846">
              <w:rPr>
                <w:rFonts w:ascii="Arial" w:eastAsia="Calibri" w:hAnsi="Arial" w:cs="Arial"/>
                <w:noProof/>
                <w:color w:val="000000"/>
                <w:sz w:val="18"/>
                <w:szCs w:val="18"/>
              </w:rPr>
              <w:drawing>
                <wp:anchor distT="0" distB="0" distL="114300" distR="114300" simplePos="0" relativeHeight="251671552" behindDoc="1" locked="0" layoutInCell="1" allowOverlap="1" wp14:anchorId="5811D1FE" wp14:editId="10EB2850">
                  <wp:simplePos x="0" y="0"/>
                  <wp:positionH relativeFrom="column">
                    <wp:posOffset>635</wp:posOffset>
                  </wp:positionH>
                  <wp:positionV relativeFrom="paragraph">
                    <wp:posOffset>319723</wp:posOffset>
                  </wp:positionV>
                  <wp:extent cx="1005840" cy="197485"/>
                  <wp:effectExtent l="0" t="0" r="3810" b="0"/>
                  <wp:wrapTight wrapText="bothSides">
                    <wp:wrapPolygon edited="0">
                      <wp:start x="0" y="0"/>
                      <wp:lineTo x="0" y="18752"/>
                      <wp:lineTo x="21273" y="18752"/>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1005840" cy="197485"/>
                          </a:xfrm>
                          <a:prstGeom prst="rect">
                            <a:avLst/>
                          </a:prstGeom>
                        </pic:spPr>
                      </pic:pic>
                    </a:graphicData>
                  </a:graphic>
                </wp:anchor>
              </w:drawing>
            </w:r>
          </w:p>
        </w:tc>
        <w:tc>
          <w:tcPr>
            <w:tcW w:w="9203" w:type="dxa"/>
          </w:tcPr>
          <w:p w14:paraId="1C868D77" w14:textId="77777777" w:rsidR="00054D1B" w:rsidRDefault="00054D1B" w:rsidP="00081087">
            <w:pPr>
              <w:pStyle w:val="Heading5"/>
              <w:shd w:val="clear" w:color="auto" w:fill="FFFFFF"/>
              <w:outlineLvl w:val="4"/>
              <w:rPr>
                <w:rFonts w:ascii="Arial" w:hAnsi="Arial" w:cs="Arial"/>
                <w:b w:val="0"/>
                <w:bCs w:val="0"/>
                <w:sz w:val="18"/>
                <w:szCs w:val="18"/>
              </w:rPr>
            </w:pPr>
          </w:p>
          <w:p w14:paraId="5B715F47" w14:textId="723401F4" w:rsidR="00B23846" w:rsidRPr="00054D1B" w:rsidRDefault="00054D1B" w:rsidP="00081087">
            <w:pPr>
              <w:pStyle w:val="Heading5"/>
              <w:shd w:val="clear" w:color="auto" w:fill="FFFFFF"/>
              <w:outlineLvl w:val="4"/>
              <w:rPr>
                <w:rFonts w:ascii="Arial" w:hAnsi="Arial" w:cs="Arial"/>
                <w:b w:val="0"/>
                <w:bCs w:val="0"/>
                <w:color w:val="242424"/>
                <w:sz w:val="18"/>
                <w:szCs w:val="18"/>
              </w:rPr>
            </w:pPr>
            <w:proofErr w:type="spellStart"/>
            <w:r w:rsidRPr="00054D1B">
              <w:rPr>
                <w:rFonts w:ascii="Arial" w:hAnsi="Arial" w:cs="Arial"/>
                <w:sz w:val="18"/>
                <w:szCs w:val="18"/>
              </w:rPr>
              <w:t>Greenliant</w:t>
            </w:r>
            <w:proofErr w:type="spellEnd"/>
            <w:r w:rsidRPr="00054D1B">
              <w:rPr>
                <w:rFonts w:ascii="Arial" w:hAnsi="Arial" w:cs="Arial"/>
                <w:sz w:val="18"/>
                <w:szCs w:val="18"/>
              </w:rPr>
              <w:t xml:space="preserve"> </w:t>
            </w:r>
            <w:r w:rsidRPr="00054D1B">
              <w:rPr>
                <w:rFonts w:ascii="Arial" w:hAnsi="Arial" w:cs="Arial"/>
                <w:b w:val="0"/>
                <w:bCs w:val="0"/>
                <w:sz w:val="18"/>
                <w:szCs w:val="18"/>
              </w:rPr>
              <w:t xml:space="preserve">is dedicated to developing durable, </w:t>
            </w:r>
            <w:proofErr w:type="gramStart"/>
            <w:r w:rsidRPr="00054D1B">
              <w:rPr>
                <w:rFonts w:ascii="Arial" w:hAnsi="Arial" w:cs="Arial"/>
                <w:b w:val="0"/>
                <w:bCs w:val="0"/>
                <w:sz w:val="18"/>
                <w:szCs w:val="18"/>
              </w:rPr>
              <w:t>reliable</w:t>
            </w:r>
            <w:proofErr w:type="gramEnd"/>
            <w:r w:rsidRPr="00054D1B">
              <w:rPr>
                <w:rFonts w:ascii="Arial" w:hAnsi="Arial" w:cs="Arial"/>
                <w:b w:val="0"/>
                <w:bCs w:val="0"/>
                <w:sz w:val="18"/>
                <w:szCs w:val="18"/>
              </w:rPr>
              <w:t xml:space="preserve"> and secure storage solutions for embedded systems and enterprise datacenters. </w:t>
            </w:r>
            <w:proofErr w:type="spellStart"/>
            <w:r w:rsidRPr="00054D1B">
              <w:rPr>
                <w:rFonts w:ascii="Arial" w:hAnsi="Arial" w:cs="Arial"/>
                <w:b w:val="0"/>
                <w:bCs w:val="0"/>
                <w:sz w:val="18"/>
                <w:szCs w:val="18"/>
              </w:rPr>
              <w:t>Greenliant</w:t>
            </w:r>
            <w:proofErr w:type="spellEnd"/>
            <w:r w:rsidRPr="00054D1B">
              <w:rPr>
                <w:rFonts w:ascii="Arial" w:hAnsi="Arial" w:cs="Arial"/>
                <w:b w:val="0"/>
                <w:bCs w:val="0"/>
                <w:sz w:val="18"/>
                <w:szCs w:val="18"/>
              </w:rPr>
              <w:t xml:space="preserve"> offers the following product lines, built to withstand the most extreme conditions, for long-life applications: </w:t>
            </w:r>
            <w:proofErr w:type="spellStart"/>
            <w:r w:rsidRPr="00054D1B">
              <w:rPr>
                <w:rFonts w:ascii="Arial" w:hAnsi="Arial" w:cs="Arial"/>
                <w:b w:val="0"/>
                <w:bCs w:val="0"/>
                <w:sz w:val="18"/>
                <w:szCs w:val="18"/>
              </w:rPr>
              <w:t>NANDrive</w:t>
            </w:r>
            <w:proofErr w:type="spellEnd"/>
            <w:r w:rsidRPr="00054D1B">
              <w:rPr>
                <w:rFonts w:ascii="Arial" w:hAnsi="Arial" w:cs="Arial"/>
                <w:b w:val="0"/>
                <w:bCs w:val="0"/>
                <w:sz w:val="18"/>
                <w:szCs w:val="18"/>
              </w:rPr>
              <w:t xml:space="preserve">™ BGA SSDs (eMMC, PATA, SATA); </w:t>
            </w:r>
            <w:proofErr w:type="spellStart"/>
            <w:r w:rsidRPr="00054D1B">
              <w:rPr>
                <w:rFonts w:ascii="Arial" w:hAnsi="Arial" w:cs="Arial"/>
                <w:b w:val="0"/>
                <w:bCs w:val="0"/>
                <w:sz w:val="18"/>
                <w:szCs w:val="18"/>
              </w:rPr>
              <w:t>ArmourDrive</w:t>
            </w:r>
            <w:proofErr w:type="spellEnd"/>
            <w:r w:rsidRPr="00054D1B">
              <w:rPr>
                <w:rFonts w:ascii="Arial" w:hAnsi="Arial" w:cs="Arial"/>
                <w:b w:val="0"/>
                <w:bCs w:val="0"/>
                <w:sz w:val="18"/>
                <w:szCs w:val="18"/>
              </w:rPr>
              <w:t xml:space="preserve">™ industrial SSDs and memory cards (SATA M.2, mSATA, SATA 2.5", </w:t>
            </w:r>
            <w:proofErr w:type="spellStart"/>
            <w:r w:rsidRPr="00054D1B">
              <w:rPr>
                <w:rFonts w:ascii="Arial" w:hAnsi="Arial" w:cs="Arial"/>
                <w:b w:val="0"/>
                <w:bCs w:val="0"/>
                <w:sz w:val="18"/>
                <w:szCs w:val="18"/>
              </w:rPr>
              <w:t>NVMe</w:t>
            </w:r>
            <w:proofErr w:type="spellEnd"/>
            <w:r w:rsidRPr="00054D1B">
              <w:rPr>
                <w:rFonts w:ascii="Arial" w:hAnsi="Arial" w:cs="Arial"/>
                <w:b w:val="0"/>
                <w:bCs w:val="0"/>
                <w:sz w:val="18"/>
                <w:szCs w:val="18"/>
              </w:rPr>
              <w:t xml:space="preserve"> M.2, </w:t>
            </w:r>
            <w:proofErr w:type="spellStart"/>
            <w:r w:rsidRPr="00054D1B">
              <w:rPr>
                <w:rFonts w:ascii="Arial" w:hAnsi="Arial" w:cs="Arial"/>
                <w:b w:val="0"/>
                <w:bCs w:val="0"/>
                <w:sz w:val="18"/>
                <w:szCs w:val="18"/>
              </w:rPr>
              <w:t>CFast</w:t>
            </w:r>
            <w:proofErr w:type="spellEnd"/>
            <w:r w:rsidRPr="00054D1B">
              <w:rPr>
                <w:rFonts w:ascii="Arial" w:hAnsi="Arial" w:cs="Arial"/>
                <w:b w:val="0"/>
                <w:bCs w:val="0"/>
                <w:sz w:val="18"/>
                <w:szCs w:val="18"/>
              </w:rPr>
              <w:t xml:space="preserve">, SD / microSD); high-capacity industrial SSDs (SATA 2.5”, </w:t>
            </w:r>
            <w:proofErr w:type="spellStart"/>
            <w:r w:rsidRPr="00054D1B">
              <w:rPr>
                <w:rFonts w:ascii="Arial" w:hAnsi="Arial" w:cs="Arial"/>
                <w:b w:val="0"/>
                <w:bCs w:val="0"/>
                <w:sz w:val="18"/>
                <w:szCs w:val="18"/>
              </w:rPr>
              <w:t>NVMe</w:t>
            </w:r>
            <w:proofErr w:type="spellEnd"/>
            <w:r w:rsidRPr="00054D1B">
              <w:rPr>
                <w:rFonts w:ascii="Arial" w:hAnsi="Arial" w:cs="Arial"/>
                <w:b w:val="0"/>
                <w:bCs w:val="0"/>
                <w:sz w:val="18"/>
                <w:szCs w:val="18"/>
              </w:rPr>
              <w:t xml:space="preserve"> U.2).</w:t>
            </w:r>
            <w:r>
              <w:rPr>
                <w:rFonts w:ascii="Arial" w:hAnsi="Arial" w:cs="Arial"/>
                <w:b w:val="0"/>
                <w:bCs w:val="0"/>
                <w:sz w:val="18"/>
                <w:szCs w:val="18"/>
              </w:rPr>
              <w:t xml:space="preserve"> </w:t>
            </w:r>
            <w:hyperlink r:id="rId20" w:history="1">
              <w:r w:rsidRPr="000A3AF6">
                <w:rPr>
                  <w:rStyle w:val="Hyperlink"/>
                  <w:rFonts w:ascii="Arial" w:hAnsi="Arial" w:cs="Arial"/>
                  <w:b w:val="0"/>
                  <w:bCs w:val="0"/>
                  <w:sz w:val="18"/>
                  <w:szCs w:val="18"/>
                </w:rPr>
                <w:t>www.greenliant.com</w:t>
              </w:r>
            </w:hyperlink>
            <w:r>
              <w:rPr>
                <w:rFonts w:ascii="Arial" w:hAnsi="Arial" w:cs="Arial"/>
                <w:b w:val="0"/>
                <w:bCs w:val="0"/>
                <w:sz w:val="18"/>
                <w:szCs w:val="18"/>
              </w:rPr>
              <w:t xml:space="preserve"> </w:t>
            </w:r>
          </w:p>
          <w:p w14:paraId="08759040" w14:textId="548A489C" w:rsidR="00081087" w:rsidRPr="00081087" w:rsidRDefault="00081087" w:rsidP="00081087">
            <w:pPr>
              <w:pStyle w:val="Heading5"/>
              <w:shd w:val="clear" w:color="auto" w:fill="FFFFFF"/>
              <w:outlineLvl w:val="4"/>
              <w:rPr>
                <w:rFonts w:ascii="Segoe UI" w:hAnsi="Segoe UI" w:cs="Segoe UI"/>
                <w:b w:val="0"/>
                <w:bCs w:val="0"/>
                <w:color w:val="242424"/>
                <w:sz w:val="18"/>
                <w:szCs w:val="18"/>
              </w:rPr>
            </w:pPr>
            <w:r w:rsidRPr="007B6025">
              <w:rPr>
                <w:rFonts w:ascii="Arial" w:hAnsi="Arial" w:cs="Arial"/>
                <w:color w:val="242424"/>
                <w:sz w:val="18"/>
                <w:szCs w:val="18"/>
              </w:rPr>
              <w:t>Kyocera-AVX</w:t>
            </w:r>
            <w:r w:rsidRPr="00492876">
              <w:rPr>
                <w:rFonts w:ascii="Arial" w:hAnsi="Arial" w:cs="Arial"/>
                <w:b w:val="0"/>
                <w:bCs w:val="0"/>
                <w:color w:val="242424"/>
                <w:sz w:val="18"/>
                <w:szCs w:val="18"/>
              </w:rPr>
              <w:t xml:space="preserve"> is the combined entities that offer the </w:t>
            </w:r>
            <w:proofErr w:type="gramStart"/>
            <w:r w:rsidRPr="00492876">
              <w:rPr>
                <w:rFonts w:ascii="Arial" w:hAnsi="Arial" w:cs="Arial"/>
                <w:b w:val="0"/>
                <w:bCs w:val="0"/>
                <w:color w:val="242424"/>
                <w:sz w:val="18"/>
                <w:szCs w:val="18"/>
              </w:rPr>
              <w:t>best in class</w:t>
            </w:r>
            <w:proofErr w:type="gramEnd"/>
            <w:r w:rsidRPr="00492876">
              <w:rPr>
                <w:rFonts w:ascii="Arial" w:hAnsi="Arial" w:cs="Arial"/>
                <w:b w:val="0"/>
                <w:bCs w:val="0"/>
                <w:color w:val="242424"/>
                <w:sz w:val="18"/>
                <w:szCs w:val="18"/>
              </w:rPr>
              <w:t xml:space="preserve"> Capacitors, </w:t>
            </w:r>
            <w:r w:rsidRPr="00492876">
              <w:rPr>
                <w:rFonts w:ascii="Arial" w:hAnsi="Arial" w:cs="Arial"/>
                <w:b w:val="0"/>
                <w:bCs w:val="0"/>
                <w:color w:val="000000"/>
                <w:sz w:val="18"/>
                <w:szCs w:val="18"/>
              </w:rPr>
              <w:t>Crystals, Oscillators, and Connectors for consumer, auto, and Industrial applications.  </w:t>
            </w:r>
            <w:r w:rsidRPr="00492876">
              <w:rPr>
                <w:rFonts w:ascii="Arial" w:hAnsi="Arial" w:cs="Arial"/>
                <w:b w:val="0"/>
                <w:bCs w:val="0"/>
                <w:color w:val="242424"/>
                <w:sz w:val="18"/>
                <w:szCs w:val="18"/>
              </w:rPr>
              <w:t xml:space="preserve">In </w:t>
            </w:r>
            <w:proofErr w:type="gramStart"/>
            <w:r w:rsidRPr="00492876">
              <w:rPr>
                <w:rFonts w:ascii="Arial" w:hAnsi="Arial" w:cs="Arial"/>
                <w:b w:val="0"/>
                <w:bCs w:val="0"/>
                <w:color w:val="242424"/>
                <w:sz w:val="18"/>
                <w:szCs w:val="18"/>
              </w:rPr>
              <w:t>addition</w:t>
            </w:r>
            <w:proofErr w:type="gramEnd"/>
            <w:r w:rsidRPr="00492876">
              <w:rPr>
                <w:rFonts w:ascii="Arial" w:hAnsi="Arial" w:cs="Arial"/>
                <w:b w:val="0"/>
                <w:bCs w:val="0"/>
                <w:color w:val="242424"/>
                <w:sz w:val="18"/>
                <w:szCs w:val="18"/>
              </w:rPr>
              <w:t xml:space="preserve"> Kyocera-AVX offers custom assemblies for Automotive Controls, Sensing, and other subsystems. </w:t>
            </w:r>
            <w:hyperlink r:id="rId21" w:history="1">
              <w:r w:rsidRPr="00492876">
                <w:rPr>
                  <w:rStyle w:val="Hyperlink"/>
                  <w:rFonts w:ascii="Arial" w:hAnsi="Arial" w:cs="Arial"/>
                  <w:b w:val="0"/>
                  <w:bCs w:val="0"/>
                  <w:sz w:val="18"/>
                  <w:szCs w:val="18"/>
                </w:rPr>
                <w:t>www.kyocera-avx.com</w:t>
              </w:r>
            </w:hyperlink>
            <w:r>
              <w:rPr>
                <w:rFonts w:ascii="Segoe UI" w:hAnsi="Segoe UI" w:cs="Segoe UI"/>
                <w:b w:val="0"/>
                <w:bCs w:val="0"/>
                <w:color w:val="242424"/>
                <w:sz w:val="18"/>
                <w:szCs w:val="18"/>
              </w:rPr>
              <w:t xml:space="preserve"> </w:t>
            </w:r>
          </w:p>
          <w:p w14:paraId="3F49381F" w14:textId="1B7311B5" w:rsidR="00081087" w:rsidRPr="00DC14E2" w:rsidRDefault="00081087" w:rsidP="00283F95">
            <w:pPr>
              <w:rPr>
                <w:rFonts w:ascii="Arial" w:eastAsia="Calibri" w:hAnsi="Arial" w:cs="Arial"/>
                <w:color w:val="000000"/>
                <w:sz w:val="18"/>
                <w:szCs w:val="18"/>
              </w:rPr>
            </w:pPr>
          </w:p>
        </w:tc>
      </w:tr>
      <w:tr w:rsidR="002E1037" w:rsidRPr="00060582" w14:paraId="7A28AED8" w14:textId="77777777" w:rsidTr="00492876">
        <w:trPr>
          <w:trHeight w:val="793"/>
        </w:trPr>
        <w:tc>
          <w:tcPr>
            <w:tcW w:w="1800" w:type="dxa"/>
          </w:tcPr>
          <w:p w14:paraId="10C74A5C" w14:textId="376C1A04" w:rsidR="002E1037" w:rsidRPr="00060582" w:rsidRDefault="002E1037" w:rsidP="002E1037">
            <w:pPr>
              <w:rPr>
                <w:rFonts w:ascii="Arial" w:hAnsi="Arial" w:cs="Arial"/>
                <w:sz w:val="18"/>
                <w:szCs w:val="18"/>
              </w:rPr>
            </w:pPr>
            <w:r w:rsidRPr="00060582">
              <w:rPr>
                <w:rFonts w:ascii="Arial" w:hAnsi="Arial" w:cs="Arial"/>
                <w:noProof/>
                <w:sz w:val="18"/>
                <w:szCs w:val="18"/>
              </w:rPr>
              <w:drawing>
                <wp:anchor distT="0" distB="0" distL="114300" distR="114300" simplePos="0" relativeHeight="251667456" behindDoc="1" locked="0" layoutInCell="1" allowOverlap="1" wp14:anchorId="492EE824" wp14:editId="24F0D03C">
                  <wp:simplePos x="0" y="0"/>
                  <wp:positionH relativeFrom="column">
                    <wp:posOffset>-55880</wp:posOffset>
                  </wp:positionH>
                  <wp:positionV relativeFrom="paragraph">
                    <wp:posOffset>317</wp:posOffset>
                  </wp:positionV>
                  <wp:extent cx="1130300" cy="475615"/>
                  <wp:effectExtent l="0" t="0" r="0" b="0"/>
                  <wp:wrapTight wrapText="bothSides">
                    <wp:wrapPolygon edited="0">
                      <wp:start x="15654" y="3461"/>
                      <wp:lineTo x="1820" y="6056"/>
                      <wp:lineTo x="1820" y="11247"/>
                      <wp:lineTo x="9101" y="13842"/>
                      <wp:lineTo x="10557" y="13842"/>
                      <wp:lineTo x="18930" y="11247"/>
                      <wp:lineTo x="20022" y="6921"/>
                      <wp:lineTo x="17110" y="3461"/>
                      <wp:lineTo x="15654" y="34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xperia_Logo_RG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0300" cy="475615"/>
                          </a:xfrm>
                          <a:prstGeom prst="rect">
                            <a:avLst/>
                          </a:prstGeom>
                        </pic:spPr>
                      </pic:pic>
                    </a:graphicData>
                  </a:graphic>
                  <wp14:sizeRelH relativeFrom="page">
                    <wp14:pctWidth>0</wp14:pctWidth>
                  </wp14:sizeRelH>
                  <wp14:sizeRelV relativeFrom="page">
                    <wp14:pctHeight>0</wp14:pctHeight>
                  </wp14:sizeRelV>
                </wp:anchor>
              </w:drawing>
            </w:r>
          </w:p>
        </w:tc>
        <w:tc>
          <w:tcPr>
            <w:tcW w:w="9203" w:type="dxa"/>
          </w:tcPr>
          <w:p w14:paraId="69764B03" w14:textId="293D3160" w:rsidR="002E1037" w:rsidRPr="00B23846" w:rsidRDefault="002E1037" w:rsidP="00B23846">
            <w:pPr>
              <w:tabs>
                <w:tab w:val="left" w:pos="1688"/>
              </w:tabs>
              <w:rPr>
                <w:rFonts w:ascii="Arial" w:eastAsia="Calibri" w:hAnsi="Arial" w:cs="Arial"/>
                <w:b/>
                <w:sz w:val="18"/>
                <w:szCs w:val="18"/>
              </w:rPr>
            </w:pPr>
            <w:r w:rsidRPr="00081087">
              <w:rPr>
                <w:rFonts w:ascii="Arial" w:hAnsi="Arial" w:cs="Arial"/>
                <w:b/>
                <w:sz w:val="18"/>
                <w:szCs w:val="18"/>
              </w:rPr>
              <w:t xml:space="preserve">Nexperia, </w:t>
            </w:r>
            <w:r w:rsidRPr="00081087">
              <w:rPr>
                <w:rFonts w:ascii="Arial" w:hAnsi="Arial" w:cs="Arial"/>
                <w:sz w:val="18"/>
                <w:szCs w:val="18"/>
              </w:rPr>
              <w:t>formerly NXP standard products,</w:t>
            </w:r>
            <w:r w:rsidRPr="00081087">
              <w:rPr>
                <w:rFonts w:ascii="Arial" w:hAnsi="Arial" w:cs="Arial"/>
                <w:b/>
                <w:sz w:val="18"/>
                <w:szCs w:val="18"/>
              </w:rPr>
              <w:t xml:space="preserve"> </w:t>
            </w:r>
            <w:r w:rsidRPr="00081087">
              <w:rPr>
                <w:rFonts w:ascii="Arial" w:hAnsi="Arial" w:cs="Arial"/>
                <w:sz w:val="18"/>
                <w:szCs w:val="18"/>
              </w:rPr>
              <w:t xml:space="preserve">is a dedicated global leader in </w:t>
            </w:r>
            <w:proofErr w:type="spellStart"/>
            <w:r w:rsidRPr="00081087">
              <w:rPr>
                <w:rFonts w:ascii="Arial" w:hAnsi="Arial" w:cs="Arial"/>
                <w:sz w:val="18"/>
                <w:szCs w:val="18"/>
              </w:rPr>
              <w:t>Discretes</w:t>
            </w:r>
            <w:proofErr w:type="spellEnd"/>
            <w:r w:rsidRPr="00081087">
              <w:rPr>
                <w:rFonts w:ascii="Arial" w:hAnsi="Arial" w:cs="Arial"/>
                <w:sz w:val="18"/>
                <w:szCs w:val="18"/>
              </w:rPr>
              <w:t xml:space="preserve">, Logic, and MOSFETs, as well as </w:t>
            </w:r>
            <w:r w:rsidRPr="00081087">
              <w:rPr>
                <w:rFonts w:ascii="Arial" w:hAnsi="Arial" w:cs="Arial"/>
                <w:color w:val="000000"/>
                <w:sz w:val="18"/>
                <w:szCs w:val="18"/>
                <w:shd w:val="clear" w:color="auto" w:fill="FFFFFF"/>
              </w:rPr>
              <w:t xml:space="preserve">ESD Protection devices. A global leader recognized for Technology, Quality and Supply.  </w:t>
            </w:r>
            <w:hyperlink r:id="rId23" w:history="1">
              <w:r w:rsidRPr="00081087">
                <w:rPr>
                  <w:rStyle w:val="Hyperlink"/>
                  <w:rFonts w:ascii="Arial" w:hAnsi="Arial" w:cs="Arial"/>
                  <w:sz w:val="18"/>
                  <w:szCs w:val="18"/>
                </w:rPr>
                <w:t>www.nexperia.com</w:t>
              </w:r>
            </w:hyperlink>
          </w:p>
        </w:tc>
      </w:tr>
      <w:tr w:rsidR="002E1037" w:rsidRPr="00060582" w14:paraId="4E72AE3F" w14:textId="77777777" w:rsidTr="00492876">
        <w:trPr>
          <w:trHeight w:val="643"/>
        </w:trPr>
        <w:tc>
          <w:tcPr>
            <w:tcW w:w="1800" w:type="dxa"/>
          </w:tcPr>
          <w:p w14:paraId="05C87EDF" w14:textId="6FDD5CE8" w:rsidR="002E1037" w:rsidRPr="00060582" w:rsidRDefault="002E1037" w:rsidP="00283F95">
            <w:pPr>
              <w:rPr>
                <w:rFonts w:ascii="Arial" w:hAnsi="Arial" w:cs="Arial"/>
                <w:noProof/>
                <w:sz w:val="18"/>
                <w:szCs w:val="18"/>
              </w:rPr>
            </w:pPr>
            <w:r>
              <w:rPr>
                <w:noProof/>
              </w:rPr>
              <w:drawing>
                <wp:anchor distT="0" distB="0" distL="114300" distR="114300" simplePos="0" relativeHeight="251668480" behindDoc="1" locked="0" layoutInCell="1" allowOverlap="1" wp14:anchorId="1A422C5D" wp14:editId="1C365DC7">
                  <wp:simplePos x="0" y="0"/>
                  <wp:positionH relativeFrom="column">
                    <wp:posOffset>97473</wp:posOffset>
                  </wp:positionH>
                  <wp:positionV relativeFrom="page">
                    <wp:posOffset>173355</wp:posOffset>
                  </wp:positionV>
                  <wp:extent cx="899795" cy="264160"/>
                  <wp:effectExtent l="0" t="0" r="0" b="2540"/>
                  <wp:wrapTight wrapText="bothSides">
                    <wp:wrapPolygon edited="0">
                      <wp:start x="16920" y="0"/>
                      <wp:lineTo x="0" y="9346"/>
                      <wp:lineTo x="0" y="20250"/>
                      <wp:lineTo x="21036" y="20250"/>
                      <wp:lineTo x="21036" y="0"/>
                      <wp:lineTo x="169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795" cy="264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03" w:type="dxa"/>
          </w:tcPr>
          <w:p w14:paraId="432A7344" w14:textId="77777777" w:rsidR="00B23846" w:rsidRDefault="00B23846" w:rsidP="00283F95">
            <w:pPr>
              <w:rPr>
                <w:rFonts w:ascii="Arial" w:hAnsi="Arial" w:cs="Arial"/>
                <w:b/>
                <w:bCs/>
                <w:sz w:val="18"/>
                <w:szCs w:val="18"/>
              </w:rPr>
            </w:pPr>
          </w:p>
          <w:p w14:paraId="0F97D27D" w14:textId="658FB048" w:rsidR="00492876" w:rsidRPr="007D4E1D" w:rsidRDefault="002E1037" w:rsidP="007D4E1D">
            <w:pPr>
              <w:rPr>
                <w:rFonts w:ascii="Arial" w:hAnsi="Arial" w:cs="Arial"/>
                <w:sz w:val="18"/>
                <w:szCs w:val="18"/>
              </w:rPr>
            </w:pPr>
            <w:proofErr w:type="spellStart"/>
            <w:r w:rsidRPr="00E440B0">
              <w:rPr>
                <w:rFonts w:ascii="Arial" w:hAnsi="Arial" w:cs="Arial"/>
                <w:b/>
                <w:bCs/>
                <w:sz w:val="18"/>
                <w:szCs w:val="18"/>
              </w:rPr>
              <w:t>Panthronics</w:t>
            </w:r>
            <w:proofErr w:type="spellEnd"/>
            <w:r w:rsidRPr="00E440B0">
              <w:rPr>
                <w:rFonts w:ascii="Arial" w:hAnsi="Arial" w:cs="Arial"/>
                <w:sz w:val="18"/>
                <w:szCs w:val="18"/>
              </w:rPr>
              <w:t xml:space="preserve"> is an independent provider of differentiated wireless solutions and the only independent provider for NFC. Our Mission is to enable and simplify challenging connectivity use cases in Mobile, IoT and Automotive through innovative ground up design. </w:t>
            </w:r>
            <w:hyperlink r:id="rId25" w:history="1">
              <w:r w:rsidRPr="00E440B0">
                <w:rPr>
                  <w:rStyle w:val="Hyperlink"/>
                  <w:rFonts w:ascii="Arial" w:hAnsi="Arial" w:cs="Arial"/>
                  <w:sz w:val="18"/>
                  <w:szCs w:val="18"/>
                </w:rPr>
                <w:t>https://www.panthronics.com/</w:t>
              </w:r>
            </w:hyperlink>
          </w:p>
        </w:tc>
      </w:tr>
    </w:tbl>
    <w:tbl>
      <w:tblPr>
        <w:tblStyle w:val="TableGrid"/>
        <w:tblpPr w:leftFromText="180" w:rightFromText="180" w:vertAnchor="page" w:horzAnchor="margin" w:tblpY="154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49"/>
      </w:tblGrid>
      <w:tr w:rsidR="00283F95" w:rsidRPr="00060582" w14:paraId="385A976E" w14:textId="77777777" w:rsidTr="00283F95">
        <w:trPr>
          <w:trHeight w:val="1190"/>
        </w:trPr>
        <w:tc>
          <w:tcPr>
            <w:tcW w:w="9249" w:type="dxa"/>
          </w:tcPr>
          <w:p w14:paraId="4E268F77" w14:textId="77777777" w:rsidR="00283F95" w:rsidRPr="00060582" w:rsidRDefault="00283F95" w:rsidP="00283F95">
            <w:pPr>
              <w:rPr>
                <w:rFonts w:ascii="Arial" w:hAnsi="Arial" w:cs="Arial"/>
                <w:sz w:val="18"/>
                <w:szCs w:val="18"/>
              </w:rPr>
            </w:pPr>
          </w:p>
        </w:tc>
      </w:tr>
      <w:tr w:rsidR="00283F95" w:rsidRPr="00060582" w14:paraId="1A6AA0E7" w14:textId="77777777" w:rsidTr="00103345">
        <w:trPr>
          <w:trHeight w:val="1663"/>
        </w:trPr>
        <w:tc>
          <w:tcPr>
            <w:tcW w:w="9249" w:type="dxa"/>
            <w:tcBorders>
              <w:bottom w:val="single" w:sz="4" w:space="0" w:color="auto"/>
            </w:tcBorders>
          </w:tcPr>
          <w:p w14:paraId="06703094" w14:textId="77777777" w:rsidR="00283F95" w:rsidRPr="00060582" w:rsidRDefault="00283F95" w:rsidP="00283F95">
            <w:pPr>
              <w:outlineLvl w:val="0"/>
              <w:rPr>
                <w:rFonts w:ascii="Arial" w:eastAsia="Calibri" w:hAnsi="Arial" w:cs="Arial"/>
                <w:b/>
                <w:sz w:val="18"/>
                <w:szCs w:val="18"/>
                <w:u w:val="single"/>
              </w:rPr>
            </w:pPr>
            <w:r w:rsidRPr="00060582">
              <w:rPr>
                <w:rFonts w:ascii="Arial" w:eastAsia="Calibri" w:hAnsi="Arial" w:cs="Arial"/>
                <w:b/>
                <w:sz w:val="18"/>
                <w:szCs w:val="18"/>
                <w:u w:val="single"/>
              </w:rPr>
              <w:t>AVX and KYOCERA</w:t>
            </w:r>
          </w:p>
          <w:tbl>
            <w:tblPr>
              <w:tblW w:w="0" w:type="auto"/>
              <w:tblInd w:w="461" w:type="dxa"/>
              <w:tblLook w:val="04A0" w:firstRow="1" w:lastRow="0" w:firstColumn="1" w:lastColumn="0" w:noHBand="0" w:noVBand="1"/>
            </w:tblPr>
            <w:tblGrid>
              <w:gridCol w:w="2494"/>
              <w:gridCol w:w="1601"/>
              <w:gridCol w:w="887"/>
              <w:gridCol w:w="1881"/>
              <w:gridCol w:w="1689"/>
            </w:tblGrid>
            <w:tr w:rsidR="00283F95" w:rsidRPr="00060582" w14:paraId="39B11BCD" w14:textId="77777777" w:rsidTr="00F16760">
              <w:trPr>
                <w:trHeight w:val="165"/>
              </w:trPr>
              <w:tc>
                <w:tcPr>
                  <w:tcW w:w="2494" w:type="dxa"/>
                  <w:hideMark/>
                </w:tcPr>
                <w:p w14:paraId="19045A89"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 xml:space="preserve">Arrow </w:t>
                  </w:r>
                </w:p>
              </w:tc>
              <w:tc>
                <w:tcPr>
                  <w:tcW w:w="1601" w:type="dxa"/>
                  <w:hideMark/>
                </w:tcPr>
                <w:p w14:paraId="5711F928"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669-342-3800</w:t>
                  </w:r>
                </w:p>
              </w:tc>
              <w:tc>
                <w:tcPr>
                  <w:tcW w:w="887" w:type="dxa"/>
                </w:tcPr>
                <w:p w14:paraId="679066FE"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hideMark/>
                </w:tcPr>
                <w:p w14:paraId="29CC1AF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Newark/Element</w:t>
                  </w:r>
                </w:p>
              </w:tc>
              <w:tc>
                <w:tcPr>
                  <w:tcW w:w="1689" w:type="dxa"/>
                  <w:hideMark/>
                </w:tcPr>
                <w:p w14:paraId="1632E613"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800-463-9275</w:t>
                  </w:r>
                </w:p>
              </w:tc>
            </w:tr>
            <w:tr w:rsidR="00283F95" w:rsidRPr="00060582" w14:paraId="567CAEA7" w14:textId="77777777" w:rsidTr="00F16760">
              <w:trPr>
                <w:trHeight w:val="165"/>
              </w:trPr>
              <w:tc>
                <w:tcPr>
                  <w:tcW w:w="2494" w:type="dxa"/>
                  <w:hideMark/>
                </w:tcPr>
                <w:p w14:paraId="5A846A74"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Avnet</w:t>
                  </w:r>
                </w:p>
              </w:tc>
              <w:tc>
                <w:tcPr>
                  <w:tcW w:w="1601" w:type="dxa"/>
                  <w:hideMark/>
                </w:tcPr>
                <w:p w14:paraId="24F4BBF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408-409-1483</w:t>
                  </w:r>
                </w:p>
              </w:tc>
              <w:tc>
                <w:tcPr>
                  <w:tcW w:w="887" w:type="dxa"/>
                </w:tcPr>
                <w:p w14:paraId="5BDB7B59"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tcPr>
                <w:p w14:paraId="0E17DAE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roofErr w:type="spellStart"/>
                  <w:r w:rsidRPr="00060582">
                    <w:rPr>
                      <w:rFonts w:ascii="Arial" w:eastAsia="Calibri" w:hAnsi="Arial" w:cs="Arial"/>
                      <w:sz w:val="18"/>
                      <w:szCs w:val="18"/>
                    </w:rPr>
                    <w:t>Rutronik</w:t>
                  </w:r>
                  <w:proofErr w:type="spellEnd"/>
                </w:p>
              </w:tc>
              <w:tc>
                <w:tcPr>
                  <w:tcW w:w="1689" w:type="dxa"/>
                </w:tcPr>
                <w:p w14:paraId="4435940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216-328-8900</w:t>
                  </w:r>
                </w:p>
              </w:tc>
            </w:tr>
            <w:tr w:rsidR="00283F95" w:rsidRPr="00060582" w14:paraId="6CF8149E" w14:textId="77777777" w:rsidTr="00F16760">
              <w:trPr>
                <w:trHeight w:val="68"/>
              </w:trPr>
              <w:tc>
                <w:tcPr>
                  <w:tcW w:w="2494" w:type="dxa"/>
                  <w:hideMark/>
                </w:tcPr>
                <w:p w14:paraId="08451BE8"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Allied Electronics</w:t>
                  </w:r>
                </w:p>
              </w:tc>
              <w:tc>
                <w:tcPr>
                  <w:tcW w:w="1601" w:type="dxa"/>
                  <w:hideMark/>
                </w:tcPr>
                <w:p w14:paraId="5E4C419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800 433-5700</w:t>
                  </w:r>
                </w:p>
              </w:tc>
              <w:tc>
                <w:tcPr>
                  <w:tcW w:w="887" w:type="dxa"/>
                </w:tcPr>
                <w:p w14:paraId="2E7CFB13"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tcPr>
                <w:p w14:paraId="0BB8CABE"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Spirit Electronics</w:t>
                  </w:r>
                </w:p>
              </w:tc>
              <w:tc>
                <w:tcPr>
                  <w:tcW w:w="1689" w:type="dxa"/>
                </w:tcPr>
                <w:p w14:paraId="4B468F6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480-998-1427</w:t>
                  </w:r>
                </w:p>
              </w:tc>
            </w:tr>
            <w:tr w:rsidR="00283F95" w:rsidRPr="00060582" w14:paraId="1810505B" w14:textId="77777777" w:rsidTr="00F16760">
              <w:trPr>
                <w:trHeight w:val="165"/>
              </w:trPr>
              <w:tc>
                <w:tcPr>
                  <w:tcW w:w="2494" w:type="dxa"/>
                  <w:hideMark/>
                </w:tcPr>
                <w:p w14:paraId="043BE61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Digi-Key</w:t>
                  </w:r>
                </w:p>
              </w:tc>
              <w:tc>
                <w:tcPr>
                  <w:tcW w:w="1601" w:type="dxa"/>
                  <w:hideMark/>
                </w:tcPr>
                <w:p w14:paraId="08F5C69D"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800-344-4539</w:t>
                  </w:r>
                </w:p>
              </w:tc>
              <w:tc>
                <w:tcPr>
                  <w:tcW w:w="887" w:type="dxa"/>
                </w:tcPr>
                <w:p w14:paraId="57D11D7F"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tcPr>
                <w:p w14:paraId="0C656E4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TTI</w:t>
                  </w:r>
                </w:p>
              </w:tc>
              <w:tc>
                <w:tcPr>
                  <w:tcW w:w="1689" w:type="dxa"/>
                </w:tcPr>
                <w:p w14:paraId="2A4444CE"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800-225-5884</w:t>
                  </w:r>
                </w:p>
              </w:tc>
            </w:tr>
            <w:tr w:rsidR="00283F95" w:rsidRPr="00060582" w14:paraId="4F872E68" w14:textId="77777777" w:rsidTr="00F16760">
              <w:trPr>
                <w:trHeight w:val="165"/>
              </w:trPr>
              <w:tc>
                <w:tcPr>
                  <w:tcW w:w="2494" w:type="dxa"/>
                  <w:hideMark/>
                </w:tcPr>
                <w:p w14:paraId="44E76B68"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Future Electronics</w:t>
                  </w:r>
                </w:p>
              </w:tc>
              <w:tc>
                <w:tcPr>
                  <w:tcW w:w="1601" w:type="dxa"/>
                  <w:hideMark/>
                </w:tcPr>
                <w:p w14:paraId="7D103F08"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800-767-0081</w:t>
                  </w:r>
                </w:p>
              </w:tc>
              <w:tc>
                <w:tcPr>
                  <w:tcW w:w="887" w:type="dxa"/>
                </w:tcPr>
                <w:p w14:paraId="734F165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tcPr>
                <w:p w14:paraId="3C18A19B"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Powell Electronics</w:t>
                  </w:r>
                </w:p>
              </w:tc>
              <w:tc>
                <w:tcPr>
                  <w:tcW w:w="1689" w:type="dxa"/>
                </w:tcPr>
                <w:p w14:paraId="17FC9259"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408-943-9020</w:t>
                  </w:r>
                </w:p>
              </w:tc>
            </w:tr>
            <w:tr w:rsidR="00283F95" w:rsidRPr="00060582" w14:paraId="3CC77585" w14:textId="77777777" w:rsidTr="00F16760">
              <w:trPr>
                <w:trHeight w:hRule="exact" w:val="331"/>
              </w:trPr>
              <w:tc>
                <w:tcPr>
                  <w:tcW w:w="2494" w:type="dxa"/>
                  <w:hideMark/>
                </w:tcPr>
                <w:p w14:paraId="100C2FF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Mouser</w:t>
                  </w:r>
                </w:p>
              </w:tc>
              <w:tc>
                <w:tcPr>
                  <w:tcW w:w="1601" w:type="dxa"/>
                </w:tcPr>
                <w:p w14:paraId="3E98C49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800-346-6873</w:t>
                  </w:r>
                </w:p>
              </w:tc>
              <w:tc>
                <w:tcPr>
                  <w:tcW w:w="887" w:type="dxa"/>
                </w:tcPr>
                <w:p w14:paraId="05BA8EA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81" w:type="dxa"/>
                </w:tcPr>
                <w:p w14:paraId="60FE6BB0"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689" w:type="dxa"/>
                </w:tcPr>
                <w:p w14:paraId="1B76176E"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p w14:paraId="1C6D9E4C"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p w14:paraId="345E7A1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p w14:paraId="277E8BD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r>
          </w:tbl>
          <w:p w14:paraId="4AF454EB" w14:textId="77777777" w:rsidR="00283F95" w:rsidRPr="00283F95" w:rsidRDefault="00283F95" w:rsidP="00283F95">
            <w:pPr>
              <w:rPr>
                <w:rFonts w:ascii="Arial" w:hAnsi="Arial" w:cs="Arial"/>
                <w:b/>
                <w:bCs/>
                <w:sz w:val="18"/>
                <w:szCs w:val="18"/>
                <w:u w:val="single"/>
              </w:rPr>
            </w:pPr>
          </w:p>
        </w:tc>
      </w:tr>
      <w:tr w:rsidR="008A7E1D" w:rsidRPr="00060582" w14:paraId="653508FA" w14:textId="77777777" w:rsidTr="00103345">
        <w:trPr>
          <w:trHeight w:val="1663"/>
        </w:trPr>
        <w:tc>
          <w:tcPr>
            <w:tcW w:w="9249" w:type="dxa"/>
            <w:tcBorders>
              <w:top w:val="single" w:sz="4" w:space="0" w:color="auto"/>
              <w:bottom w:val="nil"/>
            </w:tcBorders>
          </w:tcPr>
          <w:p w14:paraId="56A1EF25" w14:textId="77777777" w:rsidR="008A7E1D" w:rsidRDefault="008A7E1D" w:rsidP="00283F95">
            <w:pPr>
              <w:outlineLvl w:val="0"/>
              <w:rPr>
                <w:rFonts w:ascii="Arial" w:eastAsia="Calibri" w:hAnsi="Arial" w:cs="Arial"/>
                <w:b/>
                <w:sz w:val="18"/>
                <w:szCs w:val="18"/>
                <w:u w:val="single"/>
              </w:rPr>
            </w:pPr>
            <w:proofErr w:type="spellStart"/>
            <w:r>
              <w:rPr>
                <w:rFonts w:ascii="Arial" w:eastAsia="Calibri" w:hAnsi="Arial" w:cs="Arial"/>
                <w:b/>
                <w:sz w:val="18"/>
                <w:szCs w:val="18"/>
                <w:u w:val="single"/>
              </w:rPr>
              <w:t>Azoteq</w:t>
            </w:r>
            <w:proofErr w:type="spellEnd"/>
          </w:p>
          <w:tbl>
            <w:tblPr>
              <w:tblW w:w="0" w:type="auto"/>
              <w:tblInd w:w="461" w:type="dxa"/>
              <w:tblLook w:val="04A0" w:firstRow="1" w:lastRow="0" w:firstColumn="1" w:lastColumn="0" w:noHBand="0" w:noVBand="1"/>
            </w:tblPr>
            <w:tblGrid>
              <w:gridCol w:w="2494"/>
              <w:gridCol w:w="1601"/>
            </w:tblGrid>
            <w:tr w:rsidR="008A7E1D" w:rsidRPr="00060582" w14:paraId="105B87F9" w14:textId="77777777" w:rsidTr="00094156">
              <w:trPr>
                <w:trHeight w:val="165"/>
              </w:trPr>
              <w:tc>
                <w:tcPr>
                  <w:tcW w:w="2494" w:type="dxa"/>
                  <w:hideMark/>
                </w:tcPr>
                <w:p w14:paraId="1FE072B0" w14:textId="7777777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Digi-Key</w:t>
                  </w:r>
                </w:p>
              </w:tc>
              <w:tc>
                <w:tcPr>
                  <w:tcW w:w="1601" w:type="dxa"/>
                  <w:hideMark/>
                </w:tcPr>
                <w:p w14:paraId="009C89B5" w14:textId="7777777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800-344-4539</w:t>
                  </w:r>
                </w:p>
              </w:tc>
            </w:tr>
            <w:tr w:rsidR="008A7E1D" w:rsidRPr="00060582" w14:paraId="298F8CE7" w14:textId="77777777" w:rsidTr="00094156">
              <w:trPr>
                <w:trHeight w:val="165"/>
              </w:trPr>
              <w:tc>
                <w:tcPr>
                  <w:tcW w:w="2494" w:type="dxa"/>
                  <w:hideMark/>
                </w:tcPr>
                <w:p w14:paraId="227C1D2C" w14:textId="7777777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Future Electronics</w:t>
                  </w:r>
                </w:p>
              </w:tc>
              <w:tc>
                <w:tcPr>
                  <w:tcW w:w="1601" w:type="dxa"/>
                  <w:hideMark/>
                </w:tcPr>
                <w:p w14:paraId="0E77EB6E" w14:textId="7777777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800-767-0081</w:t>
                  </w:r>
                </w:p>
              </w:tc>
            </w:tr>
            <w:tr w:rsidR="008A7E1D" w:rsidRPr="00060582" w14:paraId="6FF617A1" w14:textId="77777777" w:rsidTr="00094156">
              <w:trPr>
                <w:trHeight w:hRule="exact" w:val="331"/>
              </w:trPr>
              <w:tc>
                <w:tcPr>
                  <w:tcW w:w="2494" w:type="dxa"/>
                  <w:hideMark/>
                </w:tcPr>
                <w:p w14:paraId="031D4304" w14:textId="1C24BE5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Mouse</w:t>
                  </w:r>
                  <w:r>
                    <w:rPr>
                      <w:rFonts w:ascii="Arial" w:eastAsia="Calibri" w:hAnsi="Arial" w:cs="Arial"/>
                      <w:sz w:val="18"/>
                      <w:szCs w:val="18"/>
                    </w:rPr>
                    <w:t>r</w:t>
                  </w:r>
                </w:p>
              </w:tc>
              <w:tc>
                <w:tcPr>
                  <w:tcW w:w="1601" w:type="dxa"/>
                </w:tcPr>
                <w:p w14:paraId="14A0980E" w14:textId="77777777"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800-346-6873</w:t>
                  </w:r>
                </w:p>
              </w:tc>
            </w:tr>
            <w:tr w:rsidR="008A7E1D" w:rsidRPr="00060582" w14:paraId="02844A72" w14:textId="77777777" w:rsidTr="00094156">
              <w:trPr>
                <w:trHeight w:hRule="exact" w:val="331"/>
              </w:trPr>
              <w:tc>
                <w:tcPr>
                  <w:tcW w:w="2494" w:type="dxa"/>
                </w:tcPr>
                <w:p w14:paraId="142873A5" w14:textId="59082F3C" w:rsidR="008A7E1D" w:rsidRPr="00060582" w:rsidRDefault="008A7E1D" w:rsidP="00B23846">
                  <w:pPr>
                    <w:framePr w:hSpace="180" w:wrap="around" w:vAnchor="page" w:hAnchor="margin" w:y="1547"/>
                    <w:spacing w:after="0" w:line="240" w:lineRule="auto"/>
                    <w:rPr>
                      <w:rFonts w:ascii="Arial" w:eastAsia="Calibri" w:hAnsi="Arial" w:cs="Arial"/>
                      <w:sz w:val="18"/>
                      <w:szCs w:val="18"/>
                    </w:rPr>
                  </w:pPr>
                  <w:proofErr w:type="spellStart"/>
                  <w:r>
                    <w:rPr>
                      <w:rFonts w:ascii="Arial" w:eastAsia="Calibri" w:hAnsi="Arial" w:cs="Arial"/>
                      <w:sz w:val="18"/>
                      <w:szCs w:val="18"/>
                    </w:rPr>
                    <w:t>Seltech</w:t>
                  </w:r>
                  <w:proofErr w:type="spellEnd"/>
                </w:p>
              </w:tc>
              <w:tc>
                <w:tcPr>
                  <w:tcW w:w="1601" w:type="dxa"/>
                </w:tcPr>
                <w:p w14:paraId="6EE92D85" w14:textId="33FA4069" w:rsidR="008A7E1D" w:rsidRPr="00EF0510" w:rsidRDefault="00EF0510" w:rsidP="00B23846">
                  <w:pPr>
                    <w:framePr w:hSpace="180" w:wrap="around" w:vAnchor="page" w:hAnchor="margin" w:y="1547"/>
                    <w:spacing w:after="0" w:line="240" w:lineRule="auto"/>
                    <w:rPr>
                      <w:rFonts w:ascii="Arial" w:eastAsia="Calibri" w:hAnsi="Arial" w:cs="Arial"/>
                      <w:sz w:val="18"/>
                      <w:szCs w:val="18"/>
                    </w:rPr>
                  </w:pPr>
                  <w:r w:rsidRPr="00EF0510">
                    <w:rPr>
                      <w:rFonts w:ascii="Arial" w:hAnsi="Arial" w:cs="Arial"/>
                      <w:sz w:val="18"/>
                      <w:szCs w:val="18"/>
                      <w:shd w:val="clear" w:color="auto" w:fill="FFFFFF"/>
                    </w:rPr>
                    <w:t>919</w:t>
                  </w:r>
                  <w:r>
                    <w:rPr>
                      <w:rFonts w:ascii="Arial" w:hAnsi="Arial" w:cs="Arial"/>
                      <w:sz w:val="18"/>
                      <w:szCs w:val="18"/>
                      <w:shd w:val="clear" w:color="auto" w:fill="FFFFFF"/>
                    </w:rPr>
                    <w:t>-</w:t>
                  </w:r>
                  <w:r w:rsidRPr="00EF0510">
                    <w:rPr>
                      <w:rFonts w:ascii="Arial" w:hAnsi="Arial" w:cs="Arial"/>
                      <w:sz w:val="18"/>
                      <w:szCs w:val="18"/>
                      <w:shd w:val="clear" w:color="auto" w:fill="FFFFFF"/>
                    </w:rPr>
                    <w:t>481</w:t>
                  </w:r>
                  <w:r>
                    <w:rPr>
                      <w:rFonts w:ascii="Arial" w:hAnsi="Arial" w:cs="Arial"/>
                      <w:sz w:val="18"/>
                      <w:szCs w:val="18"/>
                      <w:shd w:val="clear" w:color="auto" w:fill="FFFFFF"/>
                    </w:rPr>
                    <w:t>-</w:t>
                  </w:r>
                  <w:r w:rsidRPr="00EF0510">
                    <w:rPr>
                      <w:rFonts w:ascii="Arial" w:hAnsi="Arial" w:cs="Arial"/>
                      <w:sz w:val="18"/>
                      <w:szCs w:val="18"/>
                      <w:shd w:val="clear" w:color="auto" w:fill="FFFFFF"/>
                    </w:rPr>
                    <w:t>6896</w:t>
                  </w:r>
                </w:p>
              </w:tc>
            </w:tr>
          </w:tbl>
          <w:p w14:paraId="115E8B50" w14:textId="71830D40" w:rsidR="00103345" w:rsidRPr="00103345" w:rsidRDefault="00103345" w:rsidP="00283F95">
            <w:pPr>
              <w:outlineLvl w:val="0"/>
            </w:pPr>
          </w:p>
          <w:p w14:paraId="13A7E30E" w14:textId="67CEFA78" w:rsidR="00103345" w:rsidRDefault="00103345" w:rsidP="00283F95">
            <w:pPr>
              <w:outlineLvl w:val="0"/>
              <w:rPr>
                <w:rFonts w:ascii="Arial" w:eastAsia="Calibri" w:hAnsi="Arial" w:cs="Arial"/>
                <w:b/>
                <w:sz w:val="18"/>
                <w:szCs w:val="18"/>
                <w:u w:val="single"/>
              </w:rPr>
            </w:pPr>
            <w:r>
              <w:rPr>
                <w:rFonts w:ascii="Arial" w:eastAsia="Calibri" w:hAnsi="Arial" w:cs="Arial"/>
                <w:b/>
                <w:sz w:val="18"/>
                <w:szCs w:val="18"/>
                <w:u w:val="single"/>
              </w:rPr>
              <w:t>Challenge Electronics</w:t>
            </w:r>
          </w:p>
          <w:tbl>
            <w:tblPr>
              <w:tblW w:w="0" w:type="auto"/>
              <w:tblInd w:w="461" w:type="dxa"/>
              <w:tblLook w:val="04A0" w:firstRow="1" w:lastRow="0" w:firstColumn="1" w:lastColumn="0" w:noHBand="0" w:noVBand="1"/>
            </w:tblPr>
            <w:tblGrid>
              <w:gridCol w:w="2494"/>
              <w:gridCol w:w="1601"/>
            </w:tblGrid>
            <w:tr w:rsidR="00103345" w:rsidRPr="00060582" w14:paraId="1F0B5D42" w14:textId="77777777" w:rsidTr="005D5EE9">
              <w:trPr>
                <w:trHeight w:val="165"/>
              </w:trPr>
              <w:tc>
                <w:tcPr>
                  <w:tcW w:w="2494" w:type="dxa"/>
                  <w:hideMark/>
                </w:tcPr>
                <w:p w14:paraId="2ABE510D" w14:textId="77777777" w:rsidR="00103345" w:rsidRPr="00060582" w:rsidRDefault="0010334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Digi-Key</w:t>
                  </w:r>
                </w:p>
              </w:tc>
              <w:tc>
                <w:tcPr>
                  <w:tcW w:w="1601" w:type="dxa"/>
                  <w:hideMark/>
                </w:tcPr>
                <w:p w14:paraId="623825B4" w14:textId="77777777" w:rsidR="00103345" w:rsidRPr="00060582" w:rsidRDefault="0010334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800-344-4539</w:t>
                  </w:r>
                </w:p>
              </w:tc>
            </w:tr>
            <w:tr w:rsidR="00103345" w:rsidRPr="00060582" w14:paraId="0CE54C7B" w14:textId="77777777" w:rsidTr="005D5EE9">
              <w:trPr>
                <w:trHeight w:val="165"/>
              </w:trPr>
              <w:tc>
                <w:tcPr>
                  <w:tcW w:w="2494" w:type="dxa"/>
                  <w:hideMark/>
                </w:tcPr>
                <w:p w14:paraId="120571EA" w14:textId="77777777" w:rsidR="00103345" w:rsidRPr="00060582" w:rsidRDefault="0010334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Future Electronics</w:t>
                  </w:r>
                </w:p>
              </w:tc>
              <w:tc>
                <w:tcPr>
                  <w:tcW w:w="1601" w:type="dxa"/>
                  <w:hideMark/>
                </w:tcPr>
                <w:p w14:paraId="75EFD5AD" w14:textId="77777777" w:rsidR="00103345" w:rsidRPr="00060582" w:rsidRDefault="0010334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800-767-0081</w:t>
                  </w:r>
                </w:p>
              </w:tc>
            </w:tr>
          </w:tbl>
          <w:p w14:paraId="0C264897" w14:textId="77777777" w:rsidR="00103345" w:rsidRDefault="00103345" w:rsidP="00283F95">
            <w:pPr>
              <w:outlineLvl w:val="0"/>
              <w:rPr>
                <w:rFonts w:ascii="Arial" w:eastAsia="Calibri" w:hAnsi="Arial" w:cs="Arial"/>
                <w:b/>
                <w:sz w:val="18"/>
                <w:szCs w:val="18"/>
                <w:u w:val="single"/>
              </w:rPr>
            </w:pPr>
          </w:p>
          <w:p w14:paraId="6016C94A" w14:textId="33BB7E5B" w:rsidR="00103345" w:rsidRPr="00060582" w:rsidRDefault="00103345" w:rsidP="00283F95">
            <w:pPr>
              <w:outlineLvl w:val="0"/>
              <w:rPr>
                <w:rFonts w:ascii="Arial" w:eastAsia="Calibri" w:hAnsi="Arial" w:cs="Arial"/>
                <w:b/>
                <w:sz w:val="18"/>
                <w:szCs w:val="18"/>
                <w:u w:val="single"/>
              </w:rPr>
            </w:pPr>
          </w:p>
        </w:tc>
      </w:tr>
      <w:tr w:rsidR="00283F95" w:rsidRPr="00060582" w14:paraId="07250C7A" w14:textId="77777777" w:rsidTr="00103345">
        <w:trPr>
          <w:trHeight w:val="1202"/>
        </w:trPr>
        <w:tc>
          <w:tcPr>
            <w:tcW w:w="9249" w:type="dxa"/>
            <w:tcBorders>
              <w:top w:val="nil"/>
            </w:tcBorders>
          </w:tcPr>
          <w:p w14:paraId="07AB761E" w14:textId="3A973F02" w:rsidR="00283F95" w:rsidRPr="00283F95" w:rsidRDefault="00283F95" w:rsidP="00283F95">
            <w:pPr>
              <w:rPr>
                <w:rFonts w:ascii="Arial" w:hAnsi="Arial" w:cs="Arial"/>
                <w:b/>
                <w:bCs/>
                <w:sz w:val="18"/>
                <w:szCs w:val="18"/>
                <w:u w:val="single"/>
              </w:rPr>
            </w:pPr>
          </w:p>
          <w:p w14:paraId="672A92C3" w14:textId="77777777" w:rsidR="00283F95" w:rsidRPr="00060582" w:rsidRDefault="00283F95" w:rsidP="00283F95">
            <w:pPr>
              <w:rPr>
                <w:rFonts w:ascii="Arial" w:eastAsia="Calibri" w:hAnsi="Arial" w:cs="Arial"/>
                <w:b/>
                <w:sz w:val="18"/>
                <w:szCs w:val="18"/>
                <w:u w:val="single"/>
              </w:rPr>
            </w:pPr>
            <w:proofErr w:type="spellStart"/>
            <w:r w:rsidRPr="00060582">
              <w:rPr>
                <w:rFonts w:ascii="Arial" w:eastAsia="Calibri" w:hAnsi="Arial" w:cs="Arial"/>
                <w:b/>
                <w:sz w:val="18"/>
                <w:szCs w:val="18"/>
                <w:u w:val="single"/>
              </w:rPr>
              <w:t>E</w:t>
            </w:r>
            <w:r>
              <w:rPr>
                <w:rFonts w:ascii="Arial" w:eastAsia="Calibri" w:hAnsi="Arial" w:cs="Arial"/>
                <w:b/>
                <w:sz w:val="18"/>
                <w:szCs w:val="18"/>
                <w:u w:val="single"/>
              </w:rPr>
              <w:t>nedo</w:t>
            </w:r>
            <w:proofErr w:type="spellEnd"/>
          </w:p>
          <w:tbl>
            <w:tblPr>
              <w:tblW w:w="0" w:type="auto"/>
              <w:tblInd w:w="461" w:type="dxa"/>
              <w:tblLook w:val="04A0" w:firstRow="1" w:lastRow="0" w:firstColumn="1" w:lastColumn="0" w:noHBand="0" w:noVBand="1"/>
            </w:tblPr>
            <w:tblGrid>
              <w:gridCol w:w="2487"/>
              <w:gridCol w:w="1599"/>
              <w:gridCol w:w="888"/>
              <w:gridCol w:w="1865"/>
              <w:gridCol w:w="1688"/>
            </w:tblGrid>
            <w:tr w:rsidR="00283F95" w:rsidRPr="00060582" w14:paraId="6C8DF1EE" w14:textId="77777777" w:rsidTr="00F16760">
              <w:trPr>
                <w:trHeight w:val="157"/>
              </w:trPr>
              <w:tc>
                <w:tcPr>
                  <w:tcW w:w="2487" w:type="dxa"/>
                  <w:hideMark/>
                </w:tcPr>
                <w:p w14:paraId="674D3494" w14:textId="77777777" w:rsidR="00283F95" w:rsidRPr="00060582" w:rsidRDefault="00283F95" w:rsidP="00B23846">
                  <w:pPr>
                    <w:framePr w:hSpace="180" w:wrap="around" w:vAnchor="page" w:hAnchor="margin" w:y="1547"/>
                    <w:spacing w:after="0" w:line="240" w:lineRule="auto"/>
                    <w:rPr>
                      <w:rFonts w:ascii="Arial" w:hAnsi="Arial" w:cs="Arial"/>
                      <w:sz w:val="18"/>
                      <w:szCs w:val="18"/>
                    </w:rPr>
                  </w:pPr>
                  <w:r w:rsidRPr="00060582">
                    <w:rPr>
                      <w:rFonts w:ascii="Arial" w:hAnsi="Arial" w:cs="Arial"/>
                      <w:sz w:val="18"/>
                      <w:szCs w:val="18"/>
                    </w:rPr>
                    <w:t>CDI</w:t>
                  </w:r>
                </w:p>
                <w:p w14:paraId="17E707A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Future Lighting Solutions</w:t>
                  </w:r>
                </w:p>
                <w:p w14:paraId="151C7A9E" w14:textId="77777777" w:rsidR="00283F95"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Newark</w:t>
                  </w:r>
                </w:p>
                <w:p w14:paraId="0098ABAF"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p w14:paraId="7BFF197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599" w:type="dxa"/>
                  <w:hideMark/>
                </w:tcPr>
                <w:p w14:paraId="0480A940"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800-777-7334</w:t>
                  </w:r>
                </w:p>
                <w:p w14:paraId="56E9B21F"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888-589-3662</w:t>
                  </w:r>
                </w:p>
                <w:p w14:paraId="5E63401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800-463-9275</w:t>
                  </w:r>
                </w:p>
                <w:p w14:paraId="209F146B"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888" w:type="dxa"/>
                </w:tcPr>
                <w:p w14:paraId="11DF00B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65" w:type="dxa"/>
                  <w:hideMark/>
                </w:tcPr>
                <w:p w14:paraId="332B875C"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TRC Electronics</w:t>
                  </w:r>
                </w:p>
                <w:p w14:paraId="27F4993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WPG Americas</w:t>
                  </w:r>
                </w:p>
              </w:tc>
              <w:tc>
                <w:tcPr>
                  <w:tcW w:w="1688" w:type="dxa"/>
                  <w:hideMark/>
                </w:tcPr>
                <w:p w14:paraId="6DA6565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888-612-9514</w:t>
                  </w:r>
                </w:p>
                <w:p w14:paraId="214B9B3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408-392-8100</w:t>
                  </w:r>
                </w:p>
              </w:tc>
            </w:tr>
          </w:tbl>
          <w:p w14:paraId="1C8721B6" w14:textId="77777777" w:rsidR="00283F95" w:rsidRPr="00060582" w:rsidRDefault="00283F95" w:rsidP="00283F95">
            <w:pPr>
              <w:rPr>
                <w:rFonts w:ascii="Arial" w:hAnsi="Arial" w:cs="Arial"/>
                <w:sz w:val="18"/>
                <w:szCs w:val="18"/>
              </w:rPr>
            </w:pPr>
          </w:p>
        </w:tc>
      </w:tr>
      <w:tr w:rsidR="00283F95" w:rsidRPr="00060582" w14:paraId="30F354C7" w14:textId="77777777" w:rsidTr="00283F95">
        <w:trPr>
          <w:trHeight w:val="1362"/>
        </w:trPr>
        <w:tc>
          <w:tcPr>
            <w:tcW w:w="9249" w:type="dxa"/>
          </w:tcPr>
          <w:p w14:paraId="335C5121" w14:textId="77777777" w:rsidR="00283F95" w:rsidRPr="00060582" w:rsidRDefault="00283F95" w:rsidP="00283F95">
            <w:pPr>
              <w:rPr>
                <w:rFonts w:ascii="Arial" w:hAnsi="Arial" w:cs="Arial"/>
                <w:sz w:val="18"/>
                <w:szCs w:val="18"/>
              </w:rPr>
            </w:pPr>
          </w:p>
          <w:p w14:paraId="77A12A4A" w14:textId="77777777" w:rsidR="00283F95" w:rsidRPr="00060582" w:rsidRDefault="00283F95" w:rsidP="00283F95">
            <w:pPr>
              <w:rPr>
                <w:rFonts w:ascii="Arial" w:eastAsia="Calibri" w:hAnsi="Arial" w:cs="Arial"/>
                <w:b/>
                <w:sz w:val="18"/>
                <w:szCs w:val="18"/>
                <w:u w:val="single"/>
              </w:rPr>
            </w:pPr>
            <w:r w:rsidRPr="00060582">
              <w:rPr>
                <w:rFonts w:ascii="Arial" w:eastAsia="Calibri" w:hAnsi="Arial" w:cs="Arial"/>
                <w:b/>
                <w:sz w:val="18"/>
                <w:szCs w:val="18"/>
                <w:u w:val="single"/>
              </w:rPr>
              <w:t>ELO TOUCH SOLUTIONS</w:t>
            </w:r>
          </w:p>
          <w:tbl>
            <w:tblPr>
              <w:tblW w:w="0" w:type="auto"/>
              <w:tblInd w:w="461" w:type="dxa"/>
              <w:tblLook w:val="04A0" w:firstRow="1" w:lastRow="0" w:firstColumn="1" w:lastColumn="0" w:noHBand="0" w:noVBand="1"/>
            </w:tblPr>
            <w:tblGrid>
              <w:gridCol w:w="2487"/>
              <w:gridCol w:w="1599"/>
              <w:gridCol w:w="888"/>
              <w:gridCol w:w="1865"/>
              <w:gridCol w:w="1688"/>
            </w:tblGrid>
            <w:tr w:rsidR="00283F95" w:rsidRPr="00060582" w14:paraId="51A045C6" w14:textId="77777777" w:rsidTr="00F16760">
              <w:trPr>
                <w:trHeight w:val="157"/>
              </w:trPr>
              <w:tc>
                <w:tcPr>
                  <w:tcW w:w="2487" w:type="dxa"/>
                  <w:hideMark/>
                </w:tcPr>
                <w:p w14:paraId="7CE047C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Arrow</w:t>
                  </w:r>
                </w:p>
                <w:p w14:paraId="432E708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Avnet</w:t>
                  </w:r>
                </w:p>
                <w:p w14:paraId="67A0307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BlueStar</w:t>
                  </w:r>
                </w:p>
                <w:p w14:paraId="0770AA1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Ingram Micro</w:t>
                  </w:r>
                </w:p>
              </w:tc>
              <w:tc>
                <w:tcPr>
                  <w:tcW w:w="1599" w:type="dxa"/>
                  <w:hideMark/>
                </w:tcPr>
                <w:p w14:paraId="0838F75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669-342-3800</w:t>
                  </w:r>
                </w:p>
                <w:p w14:paraId="0C74873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408-435-3500</w:t>
                  </w:r>
                </w:p>
                <w:p w14:paraId="6D730F1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800-354-9776</w:t>
                  </w:r>
                </w:p>
                <w:p w14:paraId="72167FE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800-456-8000</w:t>
                  </w:r>
                </w:p>
                <w:p w14:paraId="6434C044"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888" w:type="dxa"/>
                </w:tcPr>
                <w:p w14:paraId="56C0CF5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65" w:type="dxa"/>
                  <w:hideMark/>
                </w:tcPr>
                <w:p w14:paraId="3DDEFFE4"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 xml:space="preserve">M-S Cash Drawer </w:t>
                  </w:r>
                </w:p>
                <w:p w14:paraId="2F0BAC04"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ScanSource</w:t>
                  </w:r>
                </w:p>
              </w:tc>
              <w:tc>
                <w:tcPr>
                  <w:tcW w:w="1688" w:type="dxa"/>
                  <w:hideMark/>
                </w:tcPr>
                <w:p w14:paraId="6DD2D54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800-544-1749</w:t>
                  </w:r>
                </w:p>
                <w:p w14:paraId="4C4D6ECB"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800-944-2432</w:t>
                  </w:r>
                </w:p>
              </w:tc>
            </w:tr>
          </w:tbl>
          <w:p w14:paraId="0CA1A994" w14:textId="77777777" w:rsidR="00283F95" w:rsidRPr="00060582" w:rsidRDefault="00283F95" w:rsidP="00283F95">
            <w:pPr>
              <w:rPr>
                <w:rFonts w:ascii="Arial" w:hAnsi="Arial" w:cs="Arial"/>
                <w:sz w:val="18"/>
                <w:szCs w:val="18"/>
              </w:rPr>
            </w:pPr>
          </w:p>
        </w:tc>
      </w:tr>
      <w:tr w:rsidR="00283F95" w:rsidRPr="00060582" w14:paraId="006A8677" w14:textId="77777777" w:rsidTr="00283F95">
        <w:trPr>
          <w:trHeight w:val="1006"/>
        </w:trPr>
        <w:tc>
          <w:tcPr>
            <w:tcW w:w="9249" w:type="dxa"/>
          </w:tcPr>
          <w:p w14:paraId="0208311C" w14:textId="77777777" w:rsidR="00283F95" w:rsidRPr="00060582" w:rsidRDefault="00283F95" w:rsidP="00283F95">
            <w:pPr>
              <w:tabs>
                <w:tab w:val="right" w:pos="10171"/>
              </w:tabs>
              <w:outlineLvl w:val="0"/>
              <w:rPr>
                <w:rFonts w:ascii="Arial" w:eastAsia="Calibri" w:hAnsi="Arial" w:cs="Arial"/>
                <w:b/>
                <w:sz w:val="18"/>
                <w:szCs w:val="18"/>
                <w:u w:val="single"/>
              </w:rPr>
            </w:pPr>
          </w:p>
          <w:p w14:paraId="0F50B858" w14:textId="77777777" w:rsidR="00283F95" w:rsidRPr="00060582" w:rsidRDefault="00283F95" w:rsidP="00283F95">
            <w:pPr>
              <w:tabs>
                <w:tab w:val="right" w:pos="10171"/>
              </w:tabs>
              <w:outlineLvl w:val="0"/>
              <w:rPr>
                <w:rFonts w:ascii="Arial" w:eastAsia="Calibri" w:hAnsi="Arial" w:cs="Arial"/>
                <w:b/>
                <w:sz w:val="18"/>
                <w:szCs w:val="18"/>
                <w:u w:val="single"/>
              </w:rPr>
            </w:pPr>
            <w:r w:rsidRPr="00060582">
              <w:rPr>
                <w:rFonts w:ascii="Arial" w:eastAsia="Calibri" w:hAnsi="Arial" w:cs="Arial"/>
                <w:b/>
                <w:sz w:val="18"/>
                <w:szCs w:val="18"/>
                <w:u w:val="single"/>
              </w:rPr>
              <w:t>Flex- Power Modules</w:t>
            </w:r>
          </w:p>
          <w:tbl>
            <w:tblPr>
              <w:tblW w:w="8527" w:type="dxa"/>
              <w:tblInd w:w="461" w:type="dxa"/>
              <w:tblLook w:val="04A0" w:firstRow="1" w:lastRow="0" w:firstColumn="1" w:lastColumn="0" w:noHBand="0" w:noVBand="1"/>
            </w:tblPr>
            <w:tblGrid>
              <w:gridCol w:w="2487"/>
              <w:gridCol w:w="1599"/>
              <w:gridCol w:w="888"/>
              <w:gridCol w:w="1865"/>
              <w:gridCol w:w="1688"/>
            </w:tblGrid>
            <w:tr w:rsidR="00283F95" w:rsidRPr="00060582" w14:paraId="5124AC7A" w14:textId="77777777" w:rsidTr="00F16760">
              <w:trPr>
                <w:trHeight w:val="144"/>
              </w:trPr>
              <w:tc>
                <w:tcPr>
                  <w:tcW w:w="2487" w:type="dxa"/>
                  <w:hideMark/>
                </w:tcPr>
                <w:p w14:paraId="26BCD22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Avnet</w:t>
                  </w:r>
                </w:p>
              </w:tc>
              <w:tc>
                <w:tcPr>
                  <w:tcW w:w="1599" w:type="dxa"/>
                  <w:hideMark/>
                </w:tcPr>
                <w:p w14:paraId="34D6E5E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800-409-1483</w:t>
                  </w:r>
                </w:p>
              </w:tc>
              <w:tc>
                <w:tcPr>
                  <w:tcW w:w="888" w:type="dxa"/>
                </w:tcPr>
                <w:p w14:paraId="333EB08D"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65" w:type="dxa"/>
                  <w:hideMark/>
                </w:tcPr>
                <w:p w14:paraId="0707DEB4"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PUI</w:t>
                  </w:r>
                </w:p>
              </w:tc>
              <w:tc>
                <w:tcPr>
                  <w:tcW w:w="1688" w:type="dxa"/>
                  <w:hideMark/>
                </w:tcPr>
                <w:p w14:paraId="53F74BD2"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408-942-1717</w:t>
                  </w:r>
                </w:p>
              </w:tc>
            </w:tr>
            <w:tr w:rsidR="00283F95" w:rsidRPr="00060582" w14:paraId="7D0AFCD7" w14:textId="77777777" w:rsidTr="00F16760">
              <w:trPr>
                <w:trHeight w:val="144"/>
              </w:trPr>
              <w:tc>
                <w:tcPr>
                  <w:tcW w:w="2487" w:type="dxa"/>
                  <w:hideMark/>
                </w:tcPr>
                <w:p w14:paraId="06F9A176"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Mouser</w:t>
                  </w:r>
                </w:p>
              </w:tc>
              <w:tc>
                <w:tcPr>
                  <w:tcW w:w="1599" w:type="dxa"/>
                  <w:hideMark/>
                </w:tcPr>
                <w:p w14:paraId="31B3D6E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800-346-6873</w:t>
                  </w:r>
                </w:p>
              </w:tc>
              <w:tc>
                <w:tcPr>
                  <w:tcW w:w="888" w:type="dxa"/>
                </w:tcPr>
                <w:p w14:paraId="5B47334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65" w:type="dxa"/>
                </w:tcPr>
                <w:p w14:paraId="55862352"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Digi-Key</w:t>
                  </w:r>
                </w:p>
              </w:tc>
              <w:tc>
                <w:tcPr>
                  <w:tcW w:w="1688" w:type="dxa"/>
                </w:tcPr>
                <w:p w14:paraId="1605F169"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800-344-4539</w:t>
                  </w:r>
                </w:p>
              </w:tc>
            </w:tr>
          </w:tbl>
          <w:p w14:paraId="2992D10C" w14:textId="77777777" w:rsidR="00283F95" w:rsidRPr="00060582" w:rsidRDefault="00283F95" w:rsidP="00283F95">
            <w:pPr>
              <w:rPr>
                <w:rFonts w:ascii="Arial" w:hAnsi="Arial" w:cs="Arial"/>
                <w:sz w:val="18"/>
                <w:szCs w:val="18"/>
              </w:rPr>
            </w:pPr>
          </w:p>
        </w:tc>
      </w:tr>
      <w:tr w:rsidR="00283F95" w:rsidRPr="00060582" w14:paraId="5FED92A4" w14:textId="77777777" w:rsidTr="00283F95">
        <w:trPr>
          <w:trHeight w:val="1250"/>
        </w:trPr>
        <w:tc>
          <w:tcPr>
            <w:tcW w:w="9249" w:type="dxa"/>
          </w:tcPr>
          <w:p w14:paraId="6F797581" w14:textId="3C2F80C2" w:rsidR="00283F95" w:rsidRPr="00060582" w:rsidRDefault="00283F95" w:rsidP="00283F95">
            <w:pPr>
              <w:rPr>
                <w:rFonts w:ascii="Arial" w:eastAsia="Calibri" w:hAnsi="Arial" w:cs="Arial"/>
                <w:b/>
                <w:sz w:val="18"/>
                <w:szCs w:val="18"/>
                <w:u w:val="single"/>
              </w:rPr>
            </w:pPr>
          </w:p>
          <w:tbl>
            <w:tblPr>
              <w:tblW w:w="4441" w:type="dxa"/>
              <w:tblInd w:w="461" w:type="dxa"/>
              <w:tblLook w:val="04A0" w:firstRow="1" w:lastRow="0" w:firstColumn="1" w:lastColumn="0" w:noHBand="0" w:noVBand="1"/>
            </w:tblPr>
            <w:tblGrid>
              <w:gridCol w:w="888"/>
              <w:gridCol w:w="1865"/>
              <w:gridCol w:w="1688"/>
            </w:tblGrid>
            <w:tr w:rsidR="00283F95" w:rsidRPr="00060582" w14:paraId="1BEE9A19" w14:textId="77777777" w:rsidTr="00283F95">
              <w:trPr>
                <w:trHeight w:val="257"/>
              </w:trPr>
              <w:tc>
                <w:tcPr>
                  <w:tcW w:w="888" w:type="dxa"/>
                </w:tcPr>
                <w:p w14:paraId="19420AAE"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65" w:type="dxa"/>
                  <w:hideMark/>
                </w:tcPr>
                <w:p w14:paraId="15A06ED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688" w:type="dxa"/>
                  <w:hideMark/>
                </w:tcPr>
                <w:p w14:paraId="46C8AF01"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r>
          </w:tbl>
          <w:p w14:paraId="71D5E90B" w14:textId="18EC48CA" w:rsidR="007D4E1D" w:rsidRDefault="007D4E1D" w:rsidP="00283F95">
            <w:pPr>
              <w:outlineLvl w:val="0"/>
              <w:rPr>
                <w:rFonts w:ascii="Arial" w:eastAsia="Calibri" w:hAnsi="Arial" w:cs="Arial"/>
                <w:b/>
                <w:sz w:val="18"/>
                <w:szCs w:val="18"/>
                <w:u w:val="single"/>
              </w:rPr>
            </w:pPr>
            <w:proofErr w:type="spellStart"/>
            <w:r>
              <w:rPr>
                <w:rFonts w:ascii="Arial" w:eastAsia="Calibri" w:hAnsi="Arial" w:cs="Arial"/>
                <w:b/>
                <w:sz w:val="18"/>
                <w:szCs w:val="18"/>
                <w:u w:val="single"/>
              </w:rPr>
              <w:t>Greenliant</w:t>
            </w:r>
            <w:proofErr w:type="spellEnd"/>
          </w:p>
          <w:p w14:paraId="4159F165" w14:textId="36885756" w:rsidR="007D4E1D" w:rsidRDefault="000E0963" w:rsidP="00283F95">
            <w:pPr>
              <w:outlineLvl w:val="0"/>
              <w:rPr>
                <w:rFonts w:ascii="Arial" w:eastAsia="Calibri" w:hAnsi="Arial" w:cs="Arial"/>
                <w:bCs/>
                <w:sz w:val="18"/>
                <w:szCs w:val="18"/>
              </w:rPr>
            </w:pPr>
            <w:r w:rsidRPr="000E0963">
              <w:rPr>
                <w:rFonts w:ascii="Arial" w:eastAsia="Calibri" w:hAnsi="Arial" w:cs="Arial"/>
                <w:bCs/>
                <w:sz w:val="18"/>
                <w:szCs w:val="18"/>
              </w:rPr>
              <w:t xml:space="preserve">            Avnet</w:t>
            </w:r>
            <w:r>
              <w:rPr>
                <w:rFonts w:ascii="Arial" w:eastAsia="Calibri" w:hAnsi="Arial" w:cs="Arial"/>
                <w:bCs/>
                <w:sz w:val="18"/>
                <w:szCs w:val="18"/>
              </w:rPr>
              <w:t xml:space="preserve">                                       408-409-1483</w:t>
            </w:r>
          </w:p>
          <w:p w14:paraId="00C8C878" w14:textId="73FAD2D7" w:rsidR="000E0963" w:rsidRPr="000E0963" w:rsidRDefault="000E0963" w:rsidP="00283F95">
            <w:pPr>
              <w:outlineLvl w:val="0"/>
              <w:rPr>
                <w:rFonts w:ascii="Arial" w:eastAsia="Calibri" w:hAnsi="Arial" w:cs="Arial"/>
                <w:bCs/>
                <w:sz w:val="18"/>
                <w:szCs w:val="18"/>
              </w:rPr>
            </w:pPr>
            <w:r>
              <w:rPr>
                <w:rFonts w:ascii="Arial" w:eastAsia="Calibri" w:hAnsi="Arial" w:cs="Arial"/>
                <w:bCs/>
                <w:sz w:val="18"/>
                <w:szCs w:val="18"/>
              </w:rPr>
              <w:t xml:space="preserve">            Future                                      </w:t>
            </w:r>
            <w:r w:rsidRPr="00060582">
              <w:rPr>
                <w:rFonts w:ascii="Arial" w:eastAsia="Calibri" w:hAnsi="Arial" w:cs="Arial"/>
                <w:sz w:val="18"/>
                <w:szCs w:val="18"/>
              </w:rPr>
              <w:t>800-767-0081</w:t>
            </w:r>
          </w:p>
          <w:p w14:paraId="20F15B92" w14:textId="7BE822F7" w:rsidR="007D4E1D" w:rsidRDefault="000E0963" w:rsidP="00283F95">
            <w:pPr>
              <w:outlineLvl w:val="0"/>
              <w:rPr>
                <w:rFonts w:ascii="Arial" w:eastAsia="Calibri" w:hAnsi="Arial" w:cs="Arial"/>
                <w:bCs/>
                <w:sz w:val="18"/>
                <w:szCs w:val="18"/>
              </w:rPr>
            </w:pPr>
            <w:r w:rsidRPr="000E0963">
              <w:rPr>
                <w:rFonts w:ascii="Arial" w:eastAsia="Calibri" w:hAnsi="Arial" w:cs="Arial"/>
                <w:bCs/>
                <w:sz w:val="18"/>
                <w:szCs w:val="18"/>
              </w:rPr>
              <w:t xml:space="preserve">            Mouser</w:t>
            </w:r>
            <w:r>
              <w:rPr>
                <w:rFonts w:ascii="Arial" w:eastAsia="Calibri" w:hAnsi="Arial" w:cs="Arial"/>
                <w:bCs/>
                <w:sz w:val="18"/>
                <w:szCs w:val="18"/>
              </w:rPr>
              <w:t xml:space="preserve">                                    </w:t>
            </w:r>
            <w:r w:rsidRPr="00060582">
              <w:rPr>
                <w:rFonts w:ascii="Arial" w:eastAsia="Calibri" w:hAnsi="Arial" w:cs="Arial"/>
                <w:sz w:val="18"/>
                <w:szCs w:val="18"/>
              </w:rPr>
              <w:t>800-346-6873</w:t>
            </w:r>
          </w:p>
          <w:p w14:paraId="0CDD410D" w14:textId="34DA0AC9" w:rsidR="000E0963" w:rsidRPr="000E0963" w:rsidRDefault="000E0963" w:rsidP="00283F95">
            <w:pPr>
              <w:outlineLvl w:val="0"/>
              <w:rPr>
                <w:rFonts w:ascii="Arial" w:eastAsia="Calibri" w:hAnsi="Arial" w:cs="Arial"/>
                <w:bCs/>
                <w:sz w:val="18"/>
                <w:szCs w:val="18"/>
              </w:rPr>
            </w:pPr>
            <w:r>
              <w:rPr>
                <w:rFonts w:ascii="Arial" w:eastAsia="Calibri" w:hAnsi="Arial" w:cs="Arial"/>
                <w:bCs/>
                <w:sz w:val="18"/>
                <w:szCs w:val="18"/>
              </w:rPr>
              <w:t xml:space="preserve">            WPG                                       </w:t>
            </w:r>
            <w:r w:rsidRPr="000E0963">
              <w:rPr>
                <w:rFonts w:ascii="Arial" w:hAnsi="Arial" w:cs="Arial"/>
                <w:sz w:val="18"/>
                <w:szCs w:val="18"/>
                <w:shd w:val="clear" w:color="auto" w:fill="FFFFFF"/>
              </w:rPr>
              <w:t>408-392-8100</w:t>
            </w:r>
          </w:p>
          <w:p w14:paraId="1073B5C9" w14:textId="77777777" w:rsidR="007D4E1D" w:rsidRDefault="007D4E1D" w:rsidP="00283F95">
            <w:pPr>
              <w:outlineLvl w:val="0"/>
              <w:rPr>
                <w:rFonts w:ascii="Arial" w:eastAsia="Calibri" w:hAnsi="Arial" w:cs="Arial"/>
                <w:b/>
                <w:sz w:val="18"/>
                <w:szCs w:val="18"/>
                <w:u w:val="single"/>
              </w:rPr>
            </w:pPr>
          </w:p>
          <w:p w14:paraId="4A5F0F47" w14:textId="6652C59B" w:rsidR="00283F95" w:rsidRPr="00060582" w:rsidRDefault="00283F95" w:rsidP="00283F95">
            <w:pPr>
              <w:outlineLvl w:val="0"/>
              <w:rPr>
                <w:rFonts w:ascii="Arial" w:eastAsia="Calibri" w:hAnsi="Arial" w:cs="Arial"/>
                <w:b/>
                <w:sz w:val="18"/>
                <w:szCs w:val="18"/>
                <w:u w:val="single"/>
              </w:rPr>
            </w:pPr>
            <w:r w:rsidRPr="00060582">
              <w:rPr>
                <w:rFonts w:ascii="Arial" w:eastAsia="Calibri" w:hAnsi="Arial" w:cs="Arial"/>
                <w:b/>
                <w:sz w:val="18"/>
                <w:szCs w:val="18"/>
                <w:u w:val="single"/>
              </w:rPr>
              <w:t>NEXPERIA</w:t>
            </w:r>
          </w:p>
          <w:tbl>
            <w:tblPr>
              <w:tblW w:w="8572" w:type="dxa"/>
              <w:tblInd w:w="461" w:type="dxa"/>
              <w:tblLook w:val="04A0" w:firstRow="1" w:lastRow="0" w:firstColumn="1" w:lastColumn="0" w:noHBand="0" w:noVBand="1"/>
            </w:tblPr>
            <w:tblGrid>
              <w:gridCol w:w="2500"/>
              <w:gridCol w:w="1607"/>
              <w:gridCol w:w="893"/>
              <w:gridCol w:w="1875"/>
              <w:gridCol w:w="1697"/>
            </w:tblGrid>
            <w:tr w:rsidR="00283F95" w:rsidRPr="00060582" w14:paraId="25D532EB" w14:textId="77777777" w:rsidTr="002E1037">
              <w:trPr>
                <w:trHeight w:val="723"/>
              </w:trPr>
              <w:tc>
                <w:tcPr>
                  <w:tcW w:w="2500" w:type="dxa"/>
                  <w:hideMark/>
                </w:tcPr>
                <w:p w14:paraId="3BD9E1B9"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Arrow</w:t>
                  </w:r>
                </w:p>
                <w:p w14:paraId="30B54243"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Avnet</w:t>
                  </w:r>
                </w:p>
                <w:p w14:paraId="34BBC5D4" w14:textId="0CCDA97D"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 xml:space="preserve">Digi-Key </w:t>
                  </w:r>
                </w:p>
              </w:tc>
              <w:tc>
                <w:tcPr>
                  <w:tcW w:w="1607" w:type="dxa"/>
                  <w:hideMark/>
                </w:tcPr>
                <w:p w14:paraId="22A1266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669-342-3800</w:t>
                  </w:r>
                </w:p>
                <w:p w14:paraId="1B4B8687"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408-409-1483</w:t>
                  </w:r>
                </w:p>
                <w:p w14:paraId="3B74B09A" w14:textId="191E494C" w:rsidR="00283F95"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800-344-4539</w:t>
                  </w:r>
                </w:p>
                <w:p w14:paraId="39EE9F62" w14:textId="77777777" w:rsidR="002E1037" w:rsidRPr="00060582" w:rsidRDefault="002E1037" w:rsidP="00B23846">
                  <w:pPr>
                    <w:framePr w:hSpace="180" w:wrap="around" w:vAnchor="page" w:hAnchor="margin" w:y="1547"/>
                    <w:spacing w:after="0" w:line="240" w:lineRule="auto"/>
                    <w:rPr>
                      <w:rFonts w:ascii="Arial" w:eastAsia="Calibri" w:hAnsi="Arial" w:cs="Arial"/>
                      <w:sz w:val="18"/>
                      <w:szCs w:val="18"/>
                    </w:rPr>
                  </w:pPr>
                </w:p>
                <w:p w14:paraId="06A7C955"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893" w:type="dxa"/>
                </w:tcPr>
                <w:p w14:paraId="6DE37CFF"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p>
              </w:tc>
              <w:tc>
                <w:tcPr>
                  <w:tcW w:w="1875" w:type="dxa"/>
                  <w:hideMark/>
                </w:tcPr>
                <w:p w14:paraId="4B3F288A"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Future Electronics</w:t>
                  </w:r>
                </w:p>
                <w:p w14:paraId="5103112C"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Mouser</w:t>
                  </w:r>
                </w:p>
                <w:p w14:paraId="714F785A" w14:textId="77777777" w:rsidR="00283F95"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Newark/Element</w:t>
                  </w:r>
                </w:p>
                <w:p w14:paraId="7DB6930E" w14:textId="41801627" w:rsidR="002E1037" w:rsidRPr="00060582" w:rsidRDefault="002E1037" w:rsidP="00B23846">
                  <w:pPr>
                    <w:framePr w:hSpace="180" w:wrap="around" w:vAnchor="page" w:hAnchor="margin" w:y="1547"/>
                    <w:spacing w:after="0" w:line="240" w:lineRule="auto"/>
                    <w:rPr>
                      <w:rFonts w:ascii="Arial" w:eastAsia="Calibri" w:hAnsi="Arial" w:cs="Arial"/>
                      <w:sz w:val="18"/>
                      <w:szCs w:val="18"/>
                    </w:rPr>
                  </w:pPr>
                  <w:r>
                    <w:rPr>
                      <w:rFonts w:ascii="Arial" w:eastAsia="Calibri" w:hAnsi="Arial" w:cs="Arial"/>
                      <w:sz w:val="18"/>
                      <w:szCs w:val="18"/>
                    </w:rPr>
                    <w:t>TTI</w:t>
                  </w:r>
                </w:p>
              </w:tc>
              <w:tc>
                <w:tcPr>
                  <w:tcW w:w="1697" w:type="dxa"/>
                  <w:hideMark/>
                </w:tcPr>
                <w:p w14:paraId="60348AA0"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408-434-1122</w:t>
                  </w:r>
                </w:p>
                <w:p w14:paraId="5AB716C8" w14:textId="77777777" w:rsidR="00283F95" w:rsidRPr="00060582"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800-346-6873</w:t>
                  </w:r>
                </w:p>
                <w:p w14:paraId="519B4052" w14:textId="69DEA777" w:rsidR="002E1037" w:rsidRDefault="00283F95" w:rsidP="00B23846">
                  <w:pPr>
                    <w:framePr w:hSpace="180" w:wrap="around" w:vAnchor="page" w:hAnchor="margin" w:y="1547"/>
                    <w:spacing w:after="0" w:line="240" w:lineRule="auto"/>
                    <w:rPr>
                      <w:rFonts w:ascii="Arial" w:eastAsia="Calibri" w:hAnsi="Arial" w:cs="Arial"/>
                      <w:sz w:val="18"/>
                      <w:szCs w:val="18"/>
                    </w:rPr>
                  </w:pPr>
                  <w:r w:rsidRPr="00060582">
                    <w:rPr>
                      <w:rFonts w:ascii="Arial" w:eastAsia="Calibri" w:hAnsi="Arial" w:cs="Arial"/>
                      <w:sz w:val="18"/>
                      <w:szCs w:val="18"/>
                    </w:rPr>
                    <w:t>800-463-9275</w:t>
                  </w:r>
                </w:p>
                <w:p w14:paraId="1DCB5D25" w14:textId="3ABAD763" w:rsidR="002E1037" w:rsidRDefault="002E1037" w:rsidP="00B23846">
                  <w:pPr>
                    <w:framePr w:hSpace="180" w:wrap="around" w:vAnchor="page" w:hAnchor="margin" w:y="1547"/>
                    <w:spacing w:after="0" w:line="240" w:lineRule="auto"/>
                    <w:rPr>
                      <w:rFonts w:ascii="Arial" w:eastAsia="Calibri" w:hAnsi="Arial" w:cs="Arial"/>
                      <w:sz w:val="18"/>
                      <w:szCs w:val="18"/>
                    </w:rPr>
                  </w:pPr>
                  <w:r>
                    <w:rPr>
                      <w:rFonts w:ascii="Arial" w:eastAsia="Calibri" w:hAnsi="Arial" w:cs="Arial"/>
                      <w:sz w:val="18"/>
                      <w:szCs w:val="18"/>
                    </w:rPr>
                    <w:t>800-225-5844</w:t>
                  </w:r>
                </w:p>
                <w:p w14:paraId="1DAD1EA1" w14:textId="77777777" w:rsidR="002E1037" w:rsidRDefault="002E1037" w:rsidP="00B23846">
                  <w:pPr>
                    <w:framePr w:hSpace="180" w:wrap="around" w:vAnchor="page" w:hAnchor="margin" w:y="1547"/>
                    <w:spacing w:after="0" w:line="240" w:lineRule="auto"/>
                    <w:rPr>
                      <w:rFonts w:ascii="Arial" w:eastAsia="Calibri" w:hAnsi="Arial" w:cs="Arial"/>
                      <w:sz w:val="18"/>
                      <w:szCs w:val="18"/>
                    </w:rPr>
                  </w:pPr>
                </w:p>
                <w:p w14:paraId="3CF1DDC2" w14:textId="1DAF0AE9" w:rsidR="002E1037" w:rsidRPr="00060582" w:rsidRDefault="002E1037" w:rsidP="00B23846">
                  <w:pPr>
                    <w:framePr w:hSpace="180" w:wrap="around" w:vAnchor="page" w:hAnchor="margin" w:y="1547"/>
                    <w:spacing w:after="0" w:line="240" w:lineRule="auto"/>
                    <w:rPr>
                      <w:rFonts w:ascii="Arial" w:eastAsia="Calibri" w:hAnsi="Arial" w:cs="Arial"/>
                      <w:sz w:val="18"/>
                      <w:szCs w:val="18"/>
                    </w:rPr>
                  </w:pPr>
                </w:p>
              </w:tc>
            </w:tr>
          </w:tbl>
          <w:p w14:paraId="1E86295E" w14:textId="5C87E03D" w:rsidR="002E1037" w:rsidRPr="00060582" w:rsidRDefault="002E1037" w:rsidP="00283F95">
            <w:pPr>
              <w:rPr>
                <w:rFonts w:ascii="Arial" w:hAnsi="Arial" w:cs="Arial"/>
                <w:sz w:val="18"/>
                <w:szCs w:val="18"/>
              </w:rPr>
            </w:pPr>
            <w:r>
              <w:rPr>
                <w:rFonts w:ascii="Arial" w:hAnsi="Arial" w:cs="Arial"/>
                <w:sz w:val="18"/>
                <w:szCs w:val="18"/>
              </w:rPr>
              <w:t xml:space="preserve">                                                                                                                </w:t>
            </w:r>
          </w:p>
          <w:tbl>
            <w:tblPr>
              <w:tblW w:w="0" w:type="auto"/>
              <w:tblInd w:w="461" w:type="dxa"/>
              <w:tblLook w:val="04A0" w:firstRow="1" w:lastRow="0" w:firstColumn="1" w:lastColumn="0" w:noHBand="0" w:noVBand="1"/>
            </w:tblPr>
            <w:tblGrid>
              <w:gridCol w:w="1881"/>
              <w:gridCol w:w="1689"/>
            </w:tblGrid>
            <w:tr w:rsidR="002E1037" w:rsidRPr="00060582" w14:paraId="796BD0A3" w14:textId="77777777" w:rsidTr="005D5EE9">
              <w:trPr>
                <w:trHeight w:val="165"/>
              </w:trPr>
              <w:tc>
                <w:tcPr>
                  <w:tcW w:w="1881" w:type="dxa"/>
                </w:tcPr>
                <w:p w14:paraId="1BEDAFE7" w14:textId="71FC17AA" w:rsidR="002E1037" w:rsidRPr="00060582" w:rsidRDefault="002E1037" w:rsidP="00B23846">
                  <w:pPr>
                    <w:framePr w:hSpace="180" w:wrap="around" w:vAnchor="page" w:hAnchor="margin" w:y="1547"/>
                    <w:spacing w:after="0" w:line="240" w:lineRule="auto"/>
                    <w:rPr>
                      <w:rFonts w:ascii="Arial" w:eastAsia="Calibri" w:hAnsi="Arial" w:cs="Arial"/>
                      <w:sz w:val="18"/>
                      <w:szCs w:val="18"/>
                    </w:rPr>
                  </w:pPr>
                </w:p>
              </w:tc>
              <w:tc>
                <w:tcPr>
                  <w:tcW w:w="1689" w:type="dxa"/>
                </w:tcPr>
                <w:p w14:paraId="0881DF9A" w14:textId="2A253F5A" w:rsidR="002E1037" w:rsidRPr="00060582" w:rsidRDefault="002E1037" w:rsidP="00B23846">
                  <w:pPr>
                    <w:framePr w:hSpace="180" w:wrap="around" w:vAnchor="page" w:hAnchor="margin" w:y="1547"/>
                    <w:spacing w:after="0" w:line="240" w:lineRule="auto"/>
                    <w:rPr>
                      <w:rFonts w:ascii="Arial" w:eastAsia="Calibri" w:hAnsi="Arial" w:cs="Arial"/>
                      <w:sz w:val="18"/>
                      <w:szCs w:val="18"/>
                    </w:rPr>
                  </w:pPr>
                </w:p>
              </w:tc>
            </w:tr>
          </w:tbl>
          <w:p w14:paraId="2B9A77AB" w14:textId="322A5EDE" w:rsidR="00283F95" w:rsidRPr="00060582" w:rsidRDefault="00283F95" w:rsidP="00283F95">
            <w:pPr>
              <w:rPr>
                <w:rFonts w:ascii="Arial" w:hAnsi="Arial" w:cs="Arial"/>
                <w:sz w:val="18"/>
                <w:szCs w:val="18"/>
              </w:rPr>
            </w:pPr>
          </w:p>
        </w:tc>
      </w:tr>
      <w:tr w:rsidR="00283F95" w:rsidRPr="00060582" w14:paraId="06DF1F4D" w14:textId="77777777" w:rsidTr="00283F95">
        <w:trPr>
          <w:trHeight w:val="971"/>
        </w:trPr>
        <w:tc>
          <w:tcPr>
            <w:tcW w:w="9249" w:type="dxa"/>
          </w:tcPr>
          <w:p w14:paraId="7B6C5AAA" w14:textId="77777777" w:rsidR="00283F95" w:rsidRPr="00060582" w:rsidRDefault="00283F95" w:rsidP="00283F95">
            <w:pPr>
              <w:rPr>
                <w:rFonts w:ascii="Arial" w:hAnsi="Arial" w:cs="Arial"/>
                <w:sz w:val="18"/>
                <w:szCs w:val="18"/>
              </w:rPr>
            </w:pPr>
          </w:p>
        </w:tc>
      </w:tr>
    </w:tbl>
    <w:p w14:paraId="6E88B8C8" w14:textId="59DBEFE9" w:rsidR="00261366" w:rsidRPr="00060582" w:rsidRDefault="00261366" w:rsidP="00435FCA">
      <w:pPr>
        <w:rPr>
          <w:rFonts w:ascii="Arial" w:hAnsi="Arial" w:cs="Arial"/>
          <w:sz w:val="18"/>
          <w:szCs w:val="18"/>
        </w:rPr>
      </w:pPr>
    </w:p>
    <w:sectPr w:rsidR="00261366" w:rsidRPr="0006058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FFEA" w14:textId="77777777" w:rsidR="00FF0A96" w:rsidRDefault="00FF0A96" w:rsidP="005924BA">
      <w:pPr>
        <w:spacing w:after="0" w:line="240" w:lineRule="auto"/>
      </w:pPr>
      <w:r>
        <w:separator/>
      </w:r>
    </w:p>
  </w:endnote>
  <w:endnote w:type="continuationSeparator" w:id="0">
    <w:p w14:paraId="329EC55C" w14:textId="77777777" w:rsidR="00FF0A96" w:rsidRDefault="00FF0A96" w:rsidP="0059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altName w:val="Cambria"/>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D8F" w14:textId="0C9A35D2" w:rsidR="001B2F4A" w:rsidRPr="00D93819" w:rsidRDefault="001B2F4A">
    <w:pPr>
      <w:pStyle w:val="Footer"/>
      <w:rPr>
        <w:rFonts w:ascii="Arial" w:hAnsi="Arial" w:cs="Arial"/>
        <w:color w:val="404040" w:themeColor="text1" w:themeTint="BF"/>
        <w:sz w:val="16"/>
        <w:szCs w:val="16"/>
      </w:rPr>
    </w:pPr>
    <w:r w:rsidRPr="00D93819">
      <w:rPr>
        <w:rFonts w:ascii="Arial" w:hAnsi="Arial" w:cs="Arial"/>
        <w:color w:val="404040" w:themeColor="text1" w:themeTint="BF"/>
        <w:sz w:val="16"/>
        <w:szCs w:val="16"/>
      </w:rPr>
      <w:tab/>
      <w:t xml:space="preserve">Email: </w:t>
    </w:r>
    <w:hyperlink r:id="rId1" w:history="1">
      <w:r w:rsidRPr="00D93819">
        <w:rPr>
          <w:rStyle w:val="Hyperlink"/>
          <w:rFonts w:ascii="Arial" w:hAnsi="Arial" w:cs="Arial"/>
          <w:color w:val="404040" w:themeColor="text1" w:themeTint="BF"/>
          <w:sz w:val="16"/>
          <w:szCs w:val="16"/>
        </w:rPr>
        <w:t>sales@meridiantech.com</w:t>
      </w:r>
    </w:hyperlink>
    <w:r w:rsidRPr="00D93819">
      <w:rPr>
        <w:rFonts w:ascii="Arial" w:hAnsi="Arial" w:cs="Arial"/>
        <w:color w:val="404040" w:themeColor="text1" w:themeTint="BF"/>
        <w:sz w:val="16"/>
        <w:szCs w:val="16"/>
      </w:rPr>
      <w:tab/>
    </w:r>
  </w:p>
  <w:p w14:paraId="7C6C68AA" w14:textId="091A574E" w:rsidR="001B2F4A" w:rsidRPr="00D93819" w:rsidRDefault="00F50CDC" w:rsidP="00F50CDC">
    <w:pPr>
      <w:pStyle w:val="Footer"/>
      <w:tabs>
        <w:tab w:val="left" w:pos="2060"/>
      </w:tabs>
      <w:rPr>
        <w:rFonts w:ascii="Arial" w:hAnsi="Arial" w:cs="Arial"/>
        <w:color w:val="404040" w:themeColor="text1" w:themeTint="BF"/>
        <w:sz w:val="16"/>
        <w:szCs w:val="16"/>
      </w:rPr>
    </w:pPr>
    <w:r w:rsidRPr="00D93819">
      <w:rPr>
        <w:rFonts w:ascii="Arial" w:hAnsi="Arial" w:cs="Arial"/>
        <w:color w:val="404040" w:themeColor="text1" w:themeTint="BF"/>
        <w:sz w:val="16"/>
        <w:szCs w:val="16"/>
      </w:rPr>
      <w:t>Tel: 408-526-2000</w:t>
    </w:r>
    <w:r w:rsidRPr="00D93819">
      <w:rPr>
        <w:rFonts w:ascii="Arial" w:hAnsi="Arial" w:cs="Arial"/>
        <w:color w:val="404040" w:themeColor="text1" w:themeTint="BF"/>
        <w:sz w:val="16"/>
        <w:szCs w:val="16"/>
      </w:rPr>
      <w:tab/>
    </w:r>
    <w:r w:rsidR="001B2F4A" w:rsidRPr="00D93819">
      <w:rPr>
        <w:rFonts w:ascii="Arial" w:hAnsi="Arial" w:cs="Arial"/>
        <w:color w:val="404040" w:themeColor="text1" w:themeTint="BF"/>
        <w:sz w:val="16"/>
        <w:szCs w:val="16"/>
      </w:rPr>
      <w:t xml:space="preserve">          </w:t>
    </w:r>
    <w:r w:rsidR="00E01F56" w:rsidRPr="00D93819">
      <w:rPr>
        <w:rFonts w:ascii="Arial" w:hAnsi="Arial" w:cs="Arial"/>
        <w:color w:val="404040" w:themeColor="text1" w:themeTint="BF"/>
        <w:sz w:val="16"/>
        <w:szCs w:val="16"/>
      </w:rPr>
      <w:t xml:space="preserve">                      </w:t>
    </w:r>
    <w:r w:rsidR="00492876">
      <w:rPr>
        <w:rFonts w:ascii="Arial" w:hAnsi="Arial" w:cs="Arial"/>
        <w:color w:val="404040" w:themeColor="text1" w:themeTint="BF"/>
        <w:sz w:val="16"/>
        <w:szCs w:val="16"/>
      </w:rPr>
      <w:tab/>
    </w:r>
    <w:r w:rsidR="00E01F56" w:rsidRPr="00D93819">
      <w:rPr>
        <w:rFonts w:ascii="Arial" w:hAnsi="Arial" w:cs="Arial"/>
        <w:color w:val="404040" w:themeColor="text1" w:themeTint="BF"/>
        <w:sz w:val="16"/>
        <w:szCs w:val="16"/>
      </w:rPr>
      <w:t>Website:</w:t>
    </w:r>
    <w:r w:rsidR="001B2F4A" w:rsidRPr="00D93819">
      <w:rPr>
        <w:rFonts w:ascii="Arial" w:hAnsi="Arial" w:cs="Arial"/>
        <w:color w:val="404040" w:themeColor="text1" w:themeTint="BF"/>
        <w:sz w:val="16"/>
        <w:szCs w:val="16"/>
      </w:rPr>
      <w:t xml:space="preserve"> </w:t>
    </w:r>
    <w:hyperlink r:id="rId2" w:history="1">
      <w:r w:rsidR="001B2F4A" w:rsidRPr="00D93819">
        <w:rPr>
          <w:rStyle w:val="Hyperlink"/>
          <w:rFonts w:ascii="Arial" w:hAnsi="Arial" w:cs="Arial"/>
          <w:color w:val="404040" w:themeColor="text1" w:themeTint="BF"/>
          <w:sz w:val="16"/>
          <w:szCs w:val="16"/>
        </w:rPr>
        <w:t>www.meridiantech.com</w:t>
      </w:r>
    </w:hyperlink>
    <w:r w:rsidR="0067151B" w:rsidRPr="00D93819">
      <w:rPr>
        <w:rFonts w:ascii="Arial" w:hAnsi="Arial" w:cs="Arial"/>
        <w:color w:val="404040" w:themeColor="text1" w:themeTint="BF"/>
        <w:sz w:val="16"/>
        <w:szCs w:val="16"/>
      </w:rPr>
      <w:tab/>
      <w:t>Line card</w:t>
    </w:r>
    <w:r w:rsidR="00722BD0" w:rsidRPr="00D93819">
      <w:rPr>
        <w:rFonts w:ascii="Arial" w:hAnsi="Arial" w:cs="Arial"/>
        <w:color w:val="404040" w:themeColor="text1" w:themeTint="BF"/>
        <w:sz w:val="16"/>
        <w:szCs w:val="16"/>
      </w:rPr>
      <w:t xml:space="preserve"> </w:t>
    </w:r>
    <w:r w:rsidR="00054D1B">
      <w:rPr>
        <w:rFonts w:ascii="Arial" w:hAnsi="Arial" w:cs="Arial"/>
        <w:color w:val="404040" w:themeColor="text1" w:themeTint="BF"/>
        <w:sz w:val="16"/>
        <w:szCs w:val="16"/>
      </w:rPr>
      <w:t>6.1.2022</w:t>
    </w:r>
  </w:p>
  <w:p w14:paraId="65F837EB" w14:textId="77777777" w:rsidR="001B2F4A" w:rsidRPr="00E01F56" w:rsidRDefault="001B2F4A">
    <w:pPr>
      <w:pStyle w:val="Footer"/>
      <w:rPr>
        <w:rFonts w:ascii="Arial" w:hAnsi="Arial" w:cs="Arial"/>
        <w:color w:val="A6A6A6" w:themeColor="background1" w:themeShade="A6"/>
        <w:sz w:val="18"/>
        <w:szCs w:val="18"/>
      </w:rPr>
    </w:pPr>
    <w:r w:rsidRPr="00D93819">
      <w:rPr>
        <w:rFonts w:ascii="Arial" w:hAnsi="Arial" w:cs="Arial"/>
        <w:color w:val="404040" w:themeColor="text1" w:themeTint="B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D10" w14:textId="77777777" w:rsidR="00FF0A96" w:rsidRDefault="00FF0A96" w:rsidP="005924BA">
      <w:pPr>
        <w:spacing w:after="0" w:line="240" w:lineRule="auto"/>
      </w:pPr>
      <w:r>
        <w:separator/>
      </w:r>
    </w:p>
  </w:footnote>
  <w:footnote w:type="continuationSeparator" w:id="0">
    <w:p w14:paraId="7649DB42" w14:textId="77777777" w:rsidR="00FF0A96" w:rsidRDefault="00FF0A96" w:rsidP="0059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B133" w14:textId="09EC6E58" w:rsidR="00B23846" w:rsidRDefault="00B23846" w:rsidP="00D04839">
    <w:pPr>
      <w:pStyle w:val="Header"/>
      <w:jc w:val="center"/>
      <w:rPr>
        <w:rFonts w:ascii="Arial" w:hAnsi="Arial" w:cs="Arial"/>
        <w:sz w:val="20"/>
        <w:szCs w:val="20"/>
      </w:rPr>
    </w:pPr>
    <w:r>
      <w:rPr>
        <w:rFonts w:ascii="Arial" w:hAnsi="Arial" w:cs="Arial"/>
        <w:noProof/>
        <w:sz w:val="20"/>
        <w:szCs w:val="20"/>
      </w:rPr>
      <w:drawing>
        <wp:inline distT="0" distB="0" distL="0" distR="0" wp14:anchorId="4E51D0FA" wp14:editId="33CAEAB3">
          <wp:extent cx="2200275" cy="681944"/>
          <wp:effectExtent l="0" t="0" r="0" b="4445"/>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29845" cy="691109"/>
                  </a:xfrm>
                  <a:prstGeom prst="rect">
                    <a:avLst/>
                  </a:prstGeom>
                </pic:spPr>
              </pic:pic>
            </a:graphicData>
          </a:graphic>
        </wp:inline>
      </w:drawing>
    </w:r>
  </w:p>
  <w:p w14:paraId="0BF2B799" w14:textId="008906F9" w:rsidR="00D04839" w:rsidRPr="00E01F56" w:rsidRDefault="00D04839" w:rsidP="00D04839">
    <w:pPr>
      <w:pStyle w:val="Header"/>
      <w:jc w:val="center"/>
      <w:rPr>
        <w:rFonts w:ascii="Arial" w:hAnsi="Arial" w:cs="Arial"/>
        <w:sz w:val="20"/>
        <w:szCs w:val="20"/>
      </w:rPr>
    </w:pPr>
    <w:r w:rsidRPr="00E01F56">
      <w:rPr>
        <w:rFonts w:ascii="Arial" w:hAnsi="Arial" w:cs="Arial"/>
        <w:sz w:val="20"/>
        <w:szCs w:val="20"/>
      </w:rPr>
      <w:t>Manufacturer’s Sales Representative for Electrical Components</w:t>
    </w:r>
  </w:p>
  <w:p w14:paraId="797A196F" w14:textId="77777777" w:rsidR="005924BA" w:rsidRPr="00C1776F" w:rsidRDefault="005924BA" w:rsidP="005924BA">
    <w:pPr>
      <w:pStyle w:val="Header"/>
      <w:jc w:val="center"/>
      <w:rPr>
        <w:rFonts w:ascii="Bodoni MT Black" w:hAnsi="Bodoni MT Black"/>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0C4"/>
    <w:multiLevelType w:val="hybridMultilevel"/>
    <w:tmpl w:val="933E5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55ADD"/>
    <w:multiLevelType w:val="hybridMultilevel"/>
    <w:tmpl w:val="52E23B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EF2B18"/>
    <w:multiLevelType w:val="hybridMultilevel"/>
    <w:tmpl w:val="EC365D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C5DAB"/>
    <w:multiLevelType w:val="hybridMultilevel"/>
    <w:tmpl w:val="8898BF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3F52BE"/>
    <w:multiLevelType w:val="hybridMultilevel"/>
    <w:tmpl w:val="EE886D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DBCF538">
      <w:numFmt w:val="bullet"/>
      <w:lvlText w:val="-"/>
      <w:lvlJc w:val="left"/>
      <w:pPr>
        <w:ind w:left="3240" w:hanging="360"/>
      </w:pPr>
      <w:rPr>
        <w:rFonts w:ascii="Calibri" w:eastAsia="Calibr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44163"/>
    <w:multiLevelType w:val="hybridMultilevel"/>
    <w:tmpl w:val="9ABEFD3C"/>
    <w:lvl w:ilvl="0" w:tplc="1DBCF5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DBCF538">
      <w:numFmt w:val="bullet"/>
      <w:lvlText w:val="-"/>
      <w:lvlJc w:val="left"/>
      <w:pPr>
        <w:ind w:left="3240" w:hanging="360"/>
      </w:pPr>
      <w:rPr>
        <w:rFonts w:ascii="Calibri" w:eastAsia="Calibr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640124"/>
    <w:multiLevelType w:val="hybridMultilevel"/>
    <w:tmpl w:val="CC36D2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E16000"/>
    <w:multiLevelType w:val="hybridMultilevel"/>
    <w:tmpl w:val="F16E89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DB0D56"/>
    <w:multiLevelType w:val="hybridMultilevel"/>
    <w:tmpl w:val="9D208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524EB"/>
    <w:multiLevelType w:val="hybridMultilevel"/>
    <w:tmpl w:val="25FE0D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DBCF538">
      <w:numFmt w:val="bullet"/>
      <w:lvlText w:val="-"/>
      <w:lvlJc w:val="left"/>
      <w:pPr>
        <w:ind w:left="3240" w:hanging="360"/>
      </w:pPr>
      <w:rPr>
        <w:rFonts w:ascii="Calibri" w:eastAsia="Calibr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E35C8"/>
    <w:multiLevelType w:val="hybridMultilevel"/>
    <w:tmpl w:val="0872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9"/>
  </w:num>
  <w:num w:numId="6">
    <w:abstractNumId w:val="3"/>
  </w:num>
  <w:num w:numId="7">
    <w:abstractNumId w:val="2"/>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C"/>
    <w:rsid w:val="00011910"/>
    <w:rsid w:val="000272F4"/>
    <w:rsid w:val="00032B1D"/>
    <w:rsid w:val="000540F7"/>
    <w:rsid w:val="000543C6"/>
    <w:rsid w:val="000544C3"/>
    <w:rsid w:val="00054D1B"/>
    <w:rsid w:val="00060582"/>
    <w:rsid w:val="0007292B"/>
    <w:rsid w:val="00081087"/>
    <w:rsid w:val="00083C76"/>
    <w:rsid w:val="00087EDE"/>
    <w:rsid w:val="00097566"/>
    <w:rsid w:val="000A1589"/>
    <w:rsid w:val="000C1E6C"/>
    <w:rsid w:val="000D2210"/>
    <w:rsid w:val="000E0963"/>
    <w:rsid w:val="000F0FC2"/>
    <w:rsid w:val="00103345"/>
    <w:rsid w:val="00111A0F"/>
    <w:rsid w:val="001121C4"/>
    <w:rsid w:val="00112773"/>
    <w:rsid w:val="001152B8"/>
    <w:rsid w:val="00115BCE"/>
    <w:rsid w:val="00120E66"/>
    <w:rsid w:val="00131474"/>
    <w:rsid w:val="0014104B"/>
    <w:rsid w:val="00143783"/>
    <w:rsid w:val="00144818"/>
    <w:rsid w:val="001505C5"/>
    <w:rsid w:val="00152661"/>
    <w:rsid w:val="00154C9C"/>
    <w:rsid w:val="0016377B"/>
    <w:rsid w:val="00170095"/>
    <w:rsid w:val="00172168"/>
    <w:rsid w:val="00183531"/>
    <w:rsid w:val="001977E6"/>
    <w:rsid w:val="001A0282"/>
    <w:rsid w:val="001A08B3"/>
    <w:rsid w:val="001A400B"/>
    <w:rsid w:val="001B2BE4"/>
    <w:rsid w:val="001B2F4A"/>
    <w:rsid w:val="001B7520"/>
    <w:rsid w:val="001C0A10"/>
    <w:rsid w:val="001C2888"/>
    <w:rsid w:val="001C4025"/>
    <w:rsid w:val="001D417F"/>
    <w:rsid w:val="001D7438"/>
    <w:rsid w:val="001F648B"/>
    <w:rsid w:val="00202313"/>
    <w:rsid w:val="0020599A"/>
    <w:rsid w:val="002061CC"/>
    <w:rsid w:val="002078FE"/>
    <w:rsid w:val="00220F5B"/>
    <w:rsid w:val="00230A86"/>
    <w:rsid w:val="0023775F"/>
    <w:rsid w:val="00241148"/>
    <w:rsid w:val="00254D93"/>
    <w:rsid w:val="00261366"/>
    <w:rsid w:val="00281F18"/>
    <w:rsid w:val="00283A55"/>
    <w:rsid w:val="00283F95"/>
    <w:rsid w:val="0028463C"/>
    <w:rsid w:val="002A5AF5"/>
    <w:rsid w:val="002E1037"/>
    <w:rsid w:val="002E6455"/>
    <w:rsid w:val="002F6C12"/>
    <w:rsid w:val="00306683"/>
    <w:rsid w:val="00321FBE"/>
    <w:rsid w:val="003609F5"/>
    <w:rsid w:val="00365221"/>
    <w:rsid w:val="00372F35"/>
    <w:rsid w:val="00380306"/>
    <w:rsid w:val="00385C4D"/>
    <w:rsid w:val="00395D2E"/>
    <w:rsid w:val="003B1D05"/>
    <w:rsid w:val="003C600F"/>
    <w:rsid w:val="003E2212"/>
    <w:rsid w:val="003F0B5E"/>
    <w:rsid w:val="003F5899"/>
    <w:rsid w:val="00400A7C"/>
    <w:rsid w:val="0040289C"/>
    <w:rsid w:val="004110C2"/>
    <w:rsid w:val="00414912"/>
    <w:rsid w:val="00416F10"/>
    <w:rsid w:val="0042294D"/>
    <w:rsid w:val="00425713"/>
    <w:rsid w:val="004272BA"/>
    <w:rsid w:val="00427A3B"/>
    <w:rsid w:val="00435FCA"/>
    <w:rsid w:val="0043609A"/>
    <w:rsid w:val="004521D5"/>
    <w:rsid w:val="004579F6"/>
    <w:rsid w:val="004647F4"/>
    <w:rsid w:val="00470B82"/>
    <w:rsid w:val="00476325"/>
    <w:rsid w:val="00484528"/>
    <w:rsid w:val="00492876"/>
    <w:rsid w:val="004A0A6C"/>
    <w:rsid w:val="004A792C"/>
    <w:rsid w:val="004B15E5"/>
    <w:rsid w:val="004C26C1"/>
    <w:rsid w:val="004C7280"/>
    <w:rsid w:val="004D4DEC"/>
    <w:rsid w:val="00505E95"/>
    <w:rsid w:val="005115E7"/>
    <w:rsid w:val="00524688"/>
    <w:rsid w:val="005248AE"/>
    <w:rsid w:val="00524D59"/>
    <w:rsid w:val="005368F7"/>
    <w:rsid w:val="00553200"/>
    <w:rsid w:val="00570452"/>
    <w:rsid w:val="005706F8"/>
    <w:rsid w:val="00581479"/>
    <w:rsid w:val="00582945"/>
    <w:rsid w:val="005924BA"/>
    <w:rsid w:val="005A1419"/>
    <w:rsid w:val="005C16F7"/>
    <w:rsid w:val="005C4821"/>
    <w:rsid w:val="005C519F"/>
    <w:rsid w:val="005C5C2E"/>
    <w:rsid w:val="005C78C4"/>
    <w:rsid w:val="005D0E2F"/>
    <w:rsid w:val="005D78D8"/>
    <w:rsid w:val="005E2824"/>
    <w:rsid w:val="005E5732"/>
    <w:rsid w:val="005E5C66"/>
    <w:rsid w:val="005F3CFF"/>
    <w:rsid w:val="0060407D"/>
    <w:rsid w:val="00611F4F"/>
    <w:rsid w:val="006151A6"/>
    <w:rsid w:val="00627599"/>
    <w:rsid w:val="006377C7"/>
    <w:rsid w:val="00643E01"/>
    <w:rsid w:val="00662BBF"/>
    <w:rsid w:val="00662D95"/>
    <w:rsid w:val="0067151B"/>
    <w:rsid w:val="00696C1E"/>
    <w:rsid w:val="006B0650"/>
    <w:rsid w:val="006C3A6E"/>
    <w:rsid w:val="006C3AD8"/>
    <w:rsid w:val="006C5098"/>
    <w:rsid w:val="006C6738"/>
    <w:rsid w:val="006D15A5"/>
    <w:rsid w:val="006E2330"/>
    <w:rsid w:val="007011BD"/>
    <w:rsid w:val="00722BD0"/>
    <w:rsid w:val="00732FB0"/>
    <w:rsid w:val="00744F1D"/>
    <w:rsid w:val="00752036"/>
    <w:rsid w:val="00755822"/>
    <w:rsid w:val="00760349"/>
    <w:rsid w:val="00766993"/>
    <w:rsid w:val="007725D7"/>
    <w:rsid w:val="007948E8"/>
    <w:rsid w:val="007A12A9"/>
    <w:rsid w:val="007B400C"/>
    <w:rsid w:val="007B58C2"/>
    <w:rsid w:val="007B6025"/>
    <w:rsid w:val="007C1CE6"/>
    <w:rsid w:val="007D2818"/>
    <w:rsid w:val="007D4E1D"/>
    <w:rsid w:val="007E55DA"/>
    <w:rsid w:val="007E6D01"/>
    <w:rsid w:val="007F4806"/>
    <w:rsid w:val="00803EB9"/>
    <w:rsid w:val="00811D24"/>
    <w:rsid w:val="008261FC"/>
    <w:rsid w:val="00846C9C"/>
    <w:rsid w:val="00873CC4"/>
    <w:rsid w:val="00895EB5"/>
    <w:rsid w:val="008A1AA6"/>
    <w:rsid w:val="008A7E1D"/>
    <w:rsid w:val="008B003B"/>
    <w:rsid w:val="008B62D5"/>
    <w:rsid w:val="008B772D"/>
    <w:rsid w:val="008C0AD8"/>
    <w:rsid w:val="008C4EDE"/>
    <w:rsid w:val="008D1BEA"/>
    <w:rsid w:val="008D3D71"/>
    <w:rsid w:val="008E2316"/>
    <w:rsid w:val="008F181E"/>
    <w:rsid w:val="008F24B9"/>
    <w:rsid w:val="008F2C02"/>
    <w:rsid w:val="00912C97"/>
    <w:rsid w:val="00924F61"/>
    <w:rsid w:val="009462C7"/>
    <w:rsid w:val="00954CB7"/>
    <w:rsid w:val="00955E39"/>
    <w:rsid w:val="0097627A"/>
    <w:rsid w:val="00983B91"/>
    <w:rsid w:val="009904C0"/>
    <w:rsid w:val="00996985"/>
    <w:rsid w:val="009A6D92"/>
    <w:rsid w:val="009B068B"/>
    <w:rsid w:val="009B56F4"/>
    <w:rsid w:val="009C3092"/>
    <w:rsid w:val="009C4880"/>
    <w:rsid w:val="009E797E"/>
    <w:rsid w:val="00A27A0D"/>
    <w:rsid w:val="00A33797"/>
    <w:rsid w:val="00A46382"/>
    <w:rsid w:val="00A47D4A"/>
    <w:rsid w:val="00A5240E"/>
    <w:rsid w:val="00A60576"/>
    <w:rsid w:val="00A70435"/>
    <w:rsid w:val="00A7603F"/>
    <w:rsid w:val="00AA138D"/>
    <w:rsid w:val="00AA3D73"/>
    <w:rsid w:val="00AA7882"/>
    <w:rsid w:val="00AC4263"/>
    <w:rsid w:val="00AE4E02"/>
    <w:rsid w:val="00B00B4B"/>
    <w:rsid w:val="00B23846"/>
    <w:rsid w:val="00B3755B"/>
    <w:rsid w:val="00B5078A"/>
    <w:rsid w:val="00B547DE"/>
    <w:rsid w:val="00B54853"/>
    <w:rsid w:val="00B56785"/>
    <w:rsid w:val="00B60939"/>
    <w:rsid w:val="00B70F87"/>
    <w:rsid w:val="00B747E0"/>
    <w:rsid w:val="00B822AC"/>
    <w:rsid w:val="00B92318"/>
    <w:rsid w:val="00BA3436"/>
    <w:rsid w:val="00BD1DDC"/>
    <w:rsid w:val="00BD20FC"/>
    <w:rsid w:val="00BD65A4"/>
    <w:rsid w:val="00BD7F65"/>
    <w:rsid w:val="00BF6E59"/>
    <w:rsid w:val="00C00027"/>
    <w:rsid w:val="00C04051"/>
    <w:rsid w:val="00C1776F"/>
    <w:rsid w:val="00C17E31"/>
    <w:rsid w:val="00C356BD"/>
    <w:rsid w:val="00C43408"/>
    <w:rsid w:val="00C54243"/>
    <w:rsid w:val="00C628F6"/>
    <w:rsid w:val="00C80AEC"/>
    <w:rsid w:val="00C84EA8"/>
    <w:rsid w:val="00C866AD"/>
    <w:rsid w:val="00CC51E4"/>
    <w:rsid w:val="00CD0CEC"/>
    <w:rsid w:val="00CE0C6C"/>
    <w:rsid w:val="00CF3965"/>
    <w:rsid w:val="00D04839"/>
    <w:rsid w:val="00D22001"/>
    <w:rsid w:val="00D25AC8"/>
    <w:rsid w:val="00D501A9"/>
    <w:rsid w:val="00D72B9A"/>
    <w:rsid w:val="00D87B3B"/>
    <w:rsid w:val="00D93819"/>
    <w:rsid w:val="00D95BA8"/>
    <w:rsid w:val="00DA3E27"/>
    <w:rsid w:val="00DA44B5"/>
    <w:rsid w:val="00DB1510"/>
    <w:rsid w:val="00DC14E2"/>
    <w:rsid w:val="00DD2B45"/>
    <w:rsid w:val="00DD30AB"/>
    <w:rsid w:val="00DD3594"/>
    <w:rsid w:val="00DD4CFB"/>
    <w:rsid w:val="00E01F56"/>
    <w:rsid w:val="00E05BE1"/>
    <w:rsid w:val="00E11CE0"/>
    <w:rsid w:val="00E20729"/>
    <w:rsid w:val="00E30F9F"/>
    <w:rsid w:val="00E329F8"/>
    <w:rsid w:val="00E34EB3"/>
    <w:rsid w:val="00E440B0"/>
    <w:rsid w:val="00E50444"/>
    <w:rsid w:val="00E76CA7"/>
    <w:rsid w:val="00E82184"/>
    <w:rsid w:val="00E86721"/>
    <w:rsid w:val="00EB6697"/>
    <w:rsid w:val="00EB6AF9"/>
    <w:rsid w:val="00EC105F"/>
    <w:rsid w:val="00EC2FD5"/>
    <w:rsid w:val="00EC5A69"/>
    <w:rsid w:val="00ED2E21"/>
    <w:rsid w:val="00ED3A78"/>
    <w:rsid w:val="00EE2CFD"/>
    <w:rsid w:val="00EE3723"/>
    <w:rsid w:val="00EF0510"/>
    <w:rsid w:val="00EF102D"/>
    <w:rsid w:val="00F02021"/>
    <w:rsid w:val="00F1604A"/>
    <w:rsid w:val="00F30B64"/>
    <w:rsid w:val="00F4129E"/>
    <w:rsid w:val="00F50CDC"/>
    <w:rsid w:val="00F53EB2"/>
    <w:rsid w:val="00F64E45"/>
    <w:rsid w:val="00F746C5"/>
    <w:rsid w:val="00F74781"/>
    <w:rsid w:val="00F913A9"/>
    <w:rsid w:val="00F934BB"/>
    <w:rsid w:val="00FA4C5C"/>
    <w:rsid w:val="00FA58CA"/>
    <w:rsid w:val="00FB5D21"/>
    <w:rsid w:val="00FF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715E"/>
  <w15:docId w15:val="{A0C58A60-715E-4D40-8F01-E3A6F0B3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D5"/>
  </w:style>
  <w:style w:type="paragraph" w:styleId="Heading5">
    <w:name w:val="heading 5"/>
    <w:basedOn w:val="Normal"/>
    <w:link w:val="Heading5Char"/>
    <w:uiPriority w:val="9"/>
    <w:qFormat/>
    <w:rsid w:val="000810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4C9C"/>
    <w:pPr>
      <w:spacing w:after="0" w:line="240" w:lineRule="auto"/>
    </w:pPr>
    <w:rPr>
      <w:rFonts w:ascii="Arial" w:eastAsia="Calibri" w:hAnsi="Arial" w:cs="Calibri"/>
      <w:sz w:val="20"/>
    </w:rPr>
  </w:style>
  <w:style w:type="character" w:customStyle="1" w:styleId="BodyTextChar">
    <w:name w:val="Body Text Char"/>
    <w:basedOn w:val="DefaultParagraphFont"/>
    <w:link w:val="BodyText"/>
    <w:rsid w:val="00154C9C"/>
    <w:rPr>
      <w:rFonts w:ascii="Arial" w:eastAsia="Calibri" w:hAnsi="Arial" w:cs="Calibri"/>
      <w:sz w:val="20"/>
    </w:rPr>
  </w:style>
  <w:style w:type="paragraph" w:styleId="BalloonText">
    <w:name w:val="Balloon Text"/>
    <w:basedOn w:val="Normal"/>
    <w:link w:val="BalloonTextChar"/>
    <w:uiPriority w:val="99"/>
    <w:semiHidden/>
    <w:unhideWhenUsed/>
    <w:rsid w:val="0057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52"/>
    <w:rPr>
      <w:rFonts w:ascii="Segoe UI" w:hAnsi="Segoe UI" w:cs="Segoe UI"/>
      <w:sz w:val="18"/>
      <w:szCs w:val="18"/>
    </w:rPr>
  </w:style>
  <w:style w:type="paragraph" w:styleId="Header">
    <w:name w:val="header"/>
    <w:basedOn w:val="Normal"/>
    <w:link w:val="HeaderChar"/>
    <w:uiPriority w:val="99"/>
    <w:unhideWhenUsed/>
    <w:rsid w:val="0059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BA"/>
  </w:style>
  <w:style w:type="paragraph" w:styleId="Footer">
    <w:name w:val="footer"/>
    <w:basedOn w:val="Normal"/>
    <w:link w:val="FooterChar"/>
    <w:uiPriority w:val="99"/>
    <w:unhideWhenUsed/>
    <w:rsid w:val="0059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BA"/>
  </w:style>
  <w:style w:type="character" w:styleId="Hyperlink">
    <w:name w:val="Hyperlink"/>
    <w:basedOn w:val="DefaultParagraphFont"/>
    <w:uiPriority w:val="99"/>
    <w:unhideWhenUsed/>
    <w:rsid w:val="001B2F4A"/>
    <w:rPr>
      <w:color w:val="0563C1" w:themeColor="hyperlink"/>
      <w:u w:val="single"/>
    </w:rPr>
  </w:style>
  <w:style w:type="character" w:styleId="FollowedHyperlink">
    <w:name w:val="FollowedHyperlink"/>
    <w:basedOn w:val="DefaultParagraphFont"/>
    <w:uiPriority w:val="99"/>
    <w:semiHidden/>
    <w:unhideWhenUsed/>
    <w:rsid w:val="00D95BA8"/>
    <w:rPr>
      <w:color w:val="954F72" w:themeColor="followedHyperlink"/>
      <w:u w:val="single"/>
    </w:rPr>
  </w:style>
  <w:style w:type="paragraph" w:styleId="ListParagraph">
    <w:name w:val="List Paragraph"/>
    <w:basedOn w:val="Normal"/>
    <w:uiPriority w:val="34"/>
    <w:qFormat/>
    <w:rsid w:val="00E82184"/>
    <w:pPr>
      <w:ind w:left="720"/>
      <w:contextualSpacing/>
    </w:pPr>
  </w:style>
  <w:style w:type="character" w:styleId="UnresolvedMention">
    <w:name w:val="Unresolved Mention"/>
    <w:basedOn w:val="DefaultParagraphFont"/>
    <w:uiPriority w:val="99"/>
    <w:semiHidden/>
    <w:unhideWhenUsed/>
    <w:rsid w:val="00A70435"/>
    <w:rPr>
      <w:color w:val="605E5C"/>
      <w:shd w:val="clear" w:color="auto" w:fill="E1DFDD"/>
    </w:rPr>
  </w:style>
  <w:style w:type="paragraph" w:styleId="NoSpacing">
    <w:name w:val="No Spacing"/>
    <w:uiPriority w:val="1"/>
    <w:qFormat/>
    <w:rsid w:val="00722BD0"/>
    <w:pPr>
      <w:spacing w:after="0" w:line="240" w:lineRule="auto"/>
    </w:pPr>
  </w:style>
  <w:style w:type="character" w:customStyle="1" w:styleId="Heading5Char">
    <w:name w:val="Heading 5 Char"/>
    <w:basedOn w:val="DefaultParagraphFont"/>
    <w:link w:val="Heading5"/>
    <w:uiPriority w:val="9"/>
    <w:rsid w:val="000810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512">
      <w:bodyDiv w:val="1"/>
      <w:marLeft w:val="0"/>
      <w:marRight w:val="0"/>
      <w:marTop w:val="0"/>
      <w:marBottom w:val="0"/>
      <w:divBdr>
        <w:top w:val="none" w:sz="0" w:space="0" w:color="auto"/>
        <w:left w:val="none" w:sz="0" w:space="0" w:color="auto"/>
        <w:bottom w:val="none" w:sz="0" w:space="0" w:color="auto"/>
        <w:right w:val="none" w:sz="0" w:space="0" w:color="auto"/>
      </w:divBdr>
    </w:div>
    <w:div w:id="360975515">
      <w:bodyDiv w:val="1"/>
      <w:marLeft w:val="0"/>
      <w:marRight w:val="0"/>
      <w:marTop w:val="0"/>
      <w:marBottom w:val="0"/>
      <w:divBdr>
        <w:top w:val="none" w:sz="0" w:space="0" w:color="auto"/>
        <w:left w:val="none" w:sz="0" w:space="0" w:color="auto"/>
        <w:bottom w:val="none" w:sz="0" w:space="0" w:color="auto"/>
        <w:right w:val="none" w:sz="0" w:space="0" w:color="auto"/>
      </w:divBdr>
    </w:div>
    <w:div w:id="479348012">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809978805">
      <w:bodyDiv w:val="1"/>
      <w:marLeft w:val="0"/>
      <w:marRight w:val="0"/>
      <w:marTop w:val="0"/>
      <w:marBottom w:val="0"/>
      <w:divBdr>
        <w:top w:val="none" w:sz="0" w:space="0" w:color="auto"/>
        <w:left w:val="none" w:sz="0" w:space="0" w:color="auto"/>
        <w:bottom w:val="none" w:sz="0" w:space="0" w:color="auto"/>
        <w:right w:val="none" w:sz="0" w:space="0" w:color="auto"/>
      </w:divBdr>
    </w:div>
    <w:div w:id="1440874806">
      <w:bodyDiv w:val="1"/>
      <w:marLeft w:val="0"/>
      <w:marRight w:val="0"/>
      <w:marTop w:val="0"/>
      <w:marBottom w:val="0"/>
      <w:divBdr>
        <w:top w:val="none" w:sz="0" w:space="0" w:color="auto"/>
        <w:left w:val="none" w:sz="0" w:space="0" w:color="auto"/>
        <w:bottom w:val="none" w:sz="0" w:space="0" w:color="auto"/>
        <w:right w:val="none" w:sz="0" w:space="0" w:color="auto"/>
      </w:divBdr>
    </w:div>
    <w:div w:id="1499806786">
      <w:bodyDiv w:val="1"/>
      <w:marLeft w:val="0"/>
      <w:marRight w:val="0"/>
      <w:marTop w:val="0"/>
      <w:marBottom w:val="0"/>
      <w:divBdr>
        <w:top w:val="none" w:sz="0" w:space="0" w:color="auto"/>
        <w:left w:val="none" w:sz="0" w:space="0" w:color="auto"/>
        <w:bottom w:val="none" w:sz="0" w:space="0" w:color="auto"/>
        <w:right w:val="none" w:sz="0" w:space="0" w:color="auto"/>
      </w:divBdr>
    </w:div>
    <w:div w:id="1597323557">
      <w:bodyDiv w:val="1"/>
      <w:marLeft w:val="0"/>
      <w:marRight w:val="0"/>
      <w:marTop w:val="0"/>
      <w:marBottom w:val="0"/>
      <w:divBdr>
        <w:top w:val="none" w:sz="0" w:space="0" w:color="auto"/>
        <w:left w:val="none" w:sz="0" w:space="0" w:color="auto"/>
        <w:bottom w:val="none" w:sz="0" w:space="0" w:color="auto"/>
        <w:right w:val="none" w:sz="0" w:space="0" w:color="auto"/>
      </w:divBdr>
    </w:div>
    <w:div w:id="1667510051">
      <w:bodyDiv w:val="1"/>
      <w:marLeft w:val="0"/>
      <w:marRight w:val="0"/>
      <w:marTop w:val="0"/>
      <w:marBottom w:val="0"/>
      <w:divBdr>
        <w:top w:val="none" w:sz="0" w:space="0" w:color="auto"/>
        <w:left w:val="none" w:sz="0" w:space="0" w:color="auto"/>
        <w:bottom w:val="none" w:sz="0" w:space="0" w:color="auto"/>
        <w:right w:val="none" w:sz="0" w:space="0" w:color="auto"/>
      </w:divBdr>
    </w:div>
    <w:div w:id="1729264936">
      <w:bodyDiv w:val="1"/>
      <w:marLeft w:val="0"/>
      <w:marRight w:val="0"/>
      <w:marTop w:val="0"/>
      <w:marBottom w:val="0"/>
      <w:divBdr>
        <w:top w:val="none" w:sz="0" w:space="0" w:color="auto"/>
        <w:left w:val="none" w:sz="0" w:space="0" w:color="auto"/>
        <w:bottom w:val="none" w:sz="0" w:space="0" w:color="auto"/>
        <w:right w:val="none" w:sz="0" w:space="0" w:color="auto"/>
      </w:divBdr>
    </w:div>
    <w:div w:id="1905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www.enedopower.com"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yocera-avx.com" TargetMode="External"/><Relationship Id="rId7" Type="http://schemas.openxmlformats.org/officeDocument/2006/relationships/endnotes" Target="endnotes.xml"/><Relationship Id="rId12" Type="http://schemas.openxmlformats.org/officeDocument/2006/relationships/hyperlink" Target="http://www.challengeelectronics.com" TargetMode="External"/><Relationship Id="rId17" Type="http://schemas.openxmlformats.org/officeDocument/2006/relationships/hyperlink" Target="http://www.flexpowermodules" TargetMode="External"/><Relationship Id="rId25" Type="http://schemas.openxmlformats.org/officeDocument/2006/relationships/hyperlink" Target="https://www.panthronics.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reenlia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elotouch.com/" TargetMode="External"/><Relationship Id="rId23" Type="http://schemas.openxmlformats.org/officeDocument/2006/relationships/hyperlink" Target="https://www.nexperia.com/"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file:///C:\Users\Admin\Desktop\www.azoteq.com"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ridiantech.com" TargetMode="External"/><Relationship Id="rId1" Type="http://schemas.openxmlformats.org/officeDocument/2006/relationships/hyperlink" Target="mailto:sales@meridia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574E-B648-4B05-9CD7-BA7ACC2D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Natasha Zargarian</cp:lastModifiedBy>
  <cp:revision>2</cp:revision>
  <cp:lastPrinted>2022-03-23T18:11:00Z</cp:lastPrinted>
  <dcterms:created xsi:type="dcterms:W3CDTF">2022-06-01T22:36:00Z</dcterms:created>
  <dcterms:modified xsi:type="dcterms:W3CDTF">2022-06-01T22:36:00Z</dcterms:modified>
</cp:coreProperties>
</file>